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BD" w:rsidRDefault="00E86DBD" w:rsidP="00E86DB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6DBD" w:rsidRDefault="00E86DBD" w:rsidP="00E86DB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6DBD" w:rsidRDefault="00E86DBD" w:rsidP="00E86DB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6DBD" w:rsidRDefault="00E86DBD" w:rsidP="00E86DB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6DBD" w:rsidRDefault="00E86DBD" w:rsidP="00E86DB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6DBD" w:rsidRDefault="00E86DBD" w:rsidP="00E86DB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6DBD" w:rsidRDefault="00E86DBD" w:rsidP="00E86DB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6DBD" w:rsidRDefault="00E86DBD" w:rsidP="00E86DB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1585" w:rsidRPr="00871585" w:rsidRDefault="00871585" w:rsidP="008715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8715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Утверждено </w:t>
      </w:r>
    </w:p>
    <w:p w:rsidR="00871585" w:rsidRPr="00871585" w:rsidRDefault="00871585" w:rsidP="008715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15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решением Общего собрания акционеров </w:t>
      </w:r>
    </w:p>
    <w:p w:rsidR="00871585" w:rsidRPr="00871585" w:rsidRDefault="00871585" w:rsidP="008715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15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АО «GIDROMAXSUSQURILISH» </w:t>
      </w:r>
    </w:p>
    <w:p w:rsidR="006D59B0" w:rsidRPr="00E86DBD" w:rsidRDefault="00871585" w:rsidP="008715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871585">
        <w:rPr>
          <w:rFonts w:ascii="Times New Roman" w:eastAsia="Times New Roman" w:hAnsi="Times New Roman"/>
          <w:b/>
          <w:sz w:val="28"/>
          <w:szCs w:val="28"/>
          <w:lang w:eastAsia="ru-RU"/>
        </w:rPr>
        <w:t>29.06.2016 года Протокол №1</w:t>
      </w:r>
    </w:p>
    <w:p w:rsidR="006D59B0" w:rsidRDefault="006D59B0" w:rsidP="008715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D59B0" w:rsidRDefault="006D59B0" w:rsidP="008715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bookmarkEnd w:id="0"/>
    <w:p w:rsidR="006D59B0" w:rsidRDefault="006D59B0" w:rsidP="006D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59B0" w:rsidRDefault="006D59B0" w:rsidP="006D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59B0" w:rsidRDefault="006D59B0" w:rsidP="006D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59B0" w:rsidRDefault="006D59B0" w:rsidP="006D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59B0" w:rsidRDefault="006D59B0" w:rsidP="006D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59B0" w:rsidRDefault="006D59B0" w:rsidP="006D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59B0" w:rsidRDefault="006D59B0" w:rsidP="006D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59B0" w:rsidRPr="006D59B0" w:rsidRDefault="006D59B0" w:rsidP="006D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7B40" w:rsidRDefault="00627B40" w:rsidP="006D5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z-Cyrl-UZ"/>
        </w:rPr>
      </w:pPr>
    </w:p>
    <w:p w:rsidR="008E0739" w:rsidRDefault="006D59B0" w:rsidP="006D5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59B0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6D59B0" w:rsidRPr="006D59B0" w:rsidRDefault="006D59B0" w:rsidP="006D5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59B0">
        <w:rPr>
          <w:rFonts w:ascii="Times New Roman" w:hAnsi="Times New Roman"/>
          <w:b/>
          <w:bCs/>
          <w:sz w:val="28"/>
          <w:szCs w:val="28"/>
        </w:rPr>
        <w:t>О ВНУТРЕННЕМ КОНТРОЛЕ</w:t>
      </w:r>
    </w:p>
    <w:p w:rsidR="00627B40" w:rsidRDefault="006D59B0" w:rsidP="006D5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59B0">
        <w:rPr>
          <w:rFonts w:ascii="Times New Roman" w:hAnsi="Times New Roman"/>
          <w:b/>
          <w:bCs/>
          <w:sz w:val="28"/>
          <w:szCs w:val="28"/>
        </w:rPr>
        <w:t>АКЦИОНЕРНОГО ОБЩЕСТВА</w:t>
      </w:r>
      <w:r w:rsidR="008E073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D59B0" w:rsidRDefault="00627B40" w:rsidP="006D5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7B40">
        <w:rPr>
          <w:rFonts w:ascii="Times New Roman" w:eastAsia="TimesNewRoman" w:hAnsi="Times New Roman"/>
          <w:b/>
          <w:sz w:val="28"/>
          <w:szCs w:val="28"/>
        </w:rPr>
        <w:t>АО «GIDROMAXSUSQURILISH»</w:t>
      </w:r>
    </w:p>
    <w:p w:rsidR="006D59B0" w:rsidRDefault="006D59B0" w:rsidP="006D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59B0" w:rsidRDefault="006D59B0" w:rsidP="006D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59B0" w:rsidRDefault="006D59B0" w:rsidP="006D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59B0" w:rsidRDefault="006D59B0" w:rsidP="006D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59B0" w:rsidRDefault="006D59B0" w:rsidP="006D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59B0" w:rsidRDefault="006D59B0" w:rsidP="006D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59B0" w:rsidRDefault="006D59B0" w:rsidP="006D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59B0" w:rsidRDefault="006D59B0" w:rsidP="006D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59B0" w:rsidRDefault="006D59B0" w:rsidP="006D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59B0" w:rsidRDefault="006D59B0" w:rsidP="006D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59B0" w:rsidRDefault="006D59B0" w:rsidP="006D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E0739" w:rsidRDefault="008E0739" w:rsidP="006D5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E0739" w:rsidRDefault="008E0739" w:rsidP="006D5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E0739" w:rsidRDefault="008E0739" w:rsidP="006D5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E0739" w:rsidRDefault="008E0739" w:rsidP="006D5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E0739" w:rsidRDefault="008E0739" w:rsidP="006D5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91F2C" w:rsidRDefault="00791F2C" w:rsidP="00502317">
      <w:pPr>
        <w:pStyle w:val="2"/>
        <w:tabs>
          <w:tab w:val="right" w:leader="dot" w:pos="9345"/>
        </w:tabs>
        <w:rPr>
          <w:lang w:val="uz-Cyrl-UZ"/>
        </w:rPr>
      </w:pPr>
      <w:r>
        <w:br w:type="page"/>
      </w:r>
    </w:p>
    <w:p w:rsidR="00791F2C" w:rsidRPr="00791F2C" w:rsidRDefault="00791F2C" w:rsidP="00791F2C">
      <w:pPr>
        <w:pStyle w:val="a8"/>
        <w:jc w:val="center"/>
        <w:rPr>
          <w:rFonts w:ascii="Times New Roman" w:hAnsi="Times New Roman"/>
          <w:color w:val="auto"/>
        </w:rPr>
      </w:pPr>
      <w:r w:rsidRPr="00791F2C">
        <w:rPr>
          <w:rFonts w:ascii="Times New Roman" w:hAnsi="Times New Roman"/>
          <w:color w:val="auto"/>
        </w:rPr>
        <w:lastRenderedPageBreak/>
        <w:t>ОГЛАВЛЕНИЕ</w:t>
      </w:r>
    </w:p>
    <w:p w:rsidR="00791F2C" w:rsidRPr="00791F2C" w:rsidRDefault="00791F2C">
      <w:pPr>
        <w:pStyle w:val="11"/>
        <w:tabs>
          <w:tab w:val="right" w:leader="dot" w:pos="9344"/>
        </w:tabs>
        <w:rPr>
          <w:rFonts w:ascii="Times New Roman" w:hAnsi="Times New Roman"/>
          <w:noProof/>
          <w:sz w:val="28"/>
          <w:szCs w:val="28"/>
        </w:rPr>
      </w:pPr>
      <w:r w:rsidRPr="00791F2C">
        <w:rPr>
          <w:rFonts w:ascii="Times New Roman" w:hAnsi="Times New Roman"/>
          <w:sz w:val="28"/>
          <w:szCs w:val="28"/>
        </w:rPr>
        <w:fldChar w:fldCharType="begin"/>
      </w:r>
      <w:r w:rsidRPr="00791F2C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791F2C">
        <w:rPr>
          <w:rFonts w:ascii="Times New Roman" w:hAnsi="Times New Roman"/>
          <w:sz w:val="28"/>
          <w:szCs w:val="28"/>
        </w:rPr>
        <w:fldChar w:fldCharType="separate"/>
      </w:r>
      <w:hyperlink w:anchor="_Toc449358763" w:history="1">
        <w:r w:rsidRPr="00791F2C">
          <w:rPr>
            <w:rStyle w:val="a7"/>
            <w:rFonts w:ascii="Times New Roman" w:hAnsi="Times New Roman"/>
            <w:noProof/>
            <w:sz w:val="28"/>
            <w:szCs w:val="28"/>
            <w:lang w:val="en-US"/>
          </w:rPr>
          <w:t>I</w:t>
        </w:r>
        <w:r w:rsidRPr="00791F2C">
          <w:rPr>
            <w:rStyle w:val="a7"/>
            <w:rFonts w:ascii="Times New Roman" w:hAnsi="Times New Roman"/>
            <w:noProof/>
            <w:sz w:val="28"/>
            <w:szCs w:val="28"/>
          </w:rPr>
          <w:t>.</w:t>
        </w:r>
        <w:r w:rsidRPr="00791F2C">
          <w:rPr>
            <w:rStyle w:val="a7"/>
            <w:rFonts w:ascii="Times New Roman" w:hAnsi="Times New Roman"/>
            <w:noProof/>
            <w:sz w:val="28"/>
            <w:szCs w:val="28"/>
            <w:lang w:val="en-US"/>
          </w:rPr>
          <w:t> </w:t>
        </w:r>
        <w:r w:rsidRPr="00791F2C">
          <w:rPr>
            <w:rStyle w:val="a7"/>
            <w:rFonts w:ascii="Times New Roman" w:hAnsi="Times New Roman"/>
            <w:noProof/>
            <w:sz w:val="28"/>
            <w:szCs w:val="28"/>
          </w:rPr>
          <w:t>ОБЩИЕ ПОЛОЖЕНИЯ</w:t>
        </w:r>
        <w:r w:rsidRPr="00791F2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91F2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791F2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_Toc449358763 \h </w:instrText>
        </w:r>
        <w:r w:rsidRPr="00791F2C">
          <w:rPr>
            <w:rFonts w:ascii="Times New Roman" w:hAnsi="Times New Roman"/>
            <w:noProof/>
            <w:webHidden/>
            <w:sz w:val="28"/>
            <w:szCs w:val="28"/>
          </w:rPr>
        </w:r>
        <w:r w:rsidRPr="00791F2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791F2C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791F2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91F2C" w:rsidRPr="00791F2C" w:rsidRDefault="00D75B93">
      <w:pPr>
        <w:pStyle w:val="11"/>
        <w:tabs>
          <w:tab w:val="right" w:leader="dot" w:pos="9344"/>
        </w:tabs>
        <w:rPr>
          <w:rFonts w:ascii="Times New Roman" w:hAnsi="Times New Roman"/>
          <w:noProof/>
          <w:sz w:val="28"/>
          <w:szCs w:val="28"/>
        </w:rPr>
      </w:pPr>
      <w:hyperlink w:anchor="_Toc449358764" w:history="1">
        <w:r w:rsidR="00791F2C" w:rsidRPr="00791F2C">
          <w:rPr>
            <w:rStyle w:val="a7"/>
            <w:rFonts w:ascii="Times New Roman" w:hAnsi="Times New Roman"/>
            <w:noProof/>
            <w:sz w:val="28"/>
            <w:szCs w:val="28"/>
            <w:lang w:val="en-US"/>
          </w:rPr>
          <w:t>II. ОПРЕДЕЛЕНИЕ И ЦЕЛИ СИСТЕМЫ ВНУТРЕННЕГО КОНТРОЛЯ</w:t>
        </w:r>
        <w:r w:rsidR="00791F2C" w:rsidRPr="00791F2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91F2C" w:rsidRPr="00791F2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91F2C" w:rsidRPr="00791F2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_Toc449358764 \h </w:instrText>
        </w:r>
        <w:r w:rsidR="00791F2C" w:rsidRPr="00791F2C">
          <w:rPr>
            <w:rFonts w:ascii="Times New Roman" w:hAnsi="Times New Roman"/>
            <w:noProof/>
            <w:webHidden/>
            <w:sz w:val="28"/>
            <w:szCs w:val="28"/>
          </w:rPr>
        </w:r>
        <w:r w:rsidR="00791F2C" w:rsidRPr="00791F2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91F2C" w:rsidRPr="00791F2C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791F2C" w:rsidRPr="00791F2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91F2C" w:rsidRPr="00791F2C" w:rsidRDefault="00D75B93">
      <w:pPr>
        <w:pStyle w:val="11"/>
        <w:tabs>
          <w:tab w:val="right" w:leader="dot" w:pos="9344"/>
        </w:tabs>
        <w:rPr>
          <w:rFonts w:ascii="Times New Roman" w:hAnsi="Times New Roman"/>
          <w:noProof/>
          <w:sz w:val="28"/>
          <w:szCs w:val="28"/>
        </w:rPr>
      </w:pPr>
      <w:hyperlink w:anchor="_Toc449358765" w:history="1">
        <w:r w:rsidR="00791F2C" w:rsidRPr="00791F2C">
          <w:rPr>
            <w:rStyle w:val="a7"/>
            <w:rFonts w:ascii="Times New Roman" w:hAnsi="Times New Roman"/>
            <w:noProof/>
            <w:sz w:val="28"/>
            <w:szCs w:val="28"/>
            <w:lang w:val="en-US"/>
          </w:rPr>
          <w:t>III. ПРИНЦИПЫ ФУНКЦИОНИРОВАНИЯ СИСТЕМЫ ВНУТРЕННЕГО КОНТРОЛЯ</w:t>
        </w:r>
        <w:r w:rsidR="00791F2C" w:rsidRPr="00791F2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91F2C" w:rsidRPr="00791F2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91F2C" w:rsidRPr="00791F2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_Toc449358765 \h </w:instrText>
        </w:r>
        <w:r w:rsidR="00791F2C" w:rsidRPr="00791F2C">
          <w:rPr>
            <w:rFonts w:ascii="Times New Roman" w:hAnsi="Times New Roman"/>
            <w:noProof/>
            <w:webHidden/>
            <w:sz w:val="28"/>
            <w:szCs w:val="28"/>
          </w:rPr>
        </w:r>
        <w:r w:rsidR="00791F2C" w:rsidRPr="00791F2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91F2C" w:rsidRPr="00791F2C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="00791F2C" w:rsidRPr="00791F2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91F2C" w:rsidRPr="00791F2C" w:rsidRDefault="00D75B93">
      <w:pPr>
        <w:pStyle w:val="11"/>
        <w:tabs>
          <w:tab w:val="right" w:leader="dot" w:pos="9344"/>
        </w:tabs>
        <w:rPr>
          <w:rFonts w:ascii="Times New Roman" w:hAnsi="Times New Roman"/>
          <w:noProof/>
          <w:sz w:val="28"/>
          <w:szCs w:val="28"/>
        </w:rPr>
      </w:pPr>
      <w:hyperlink w:anchor="_Toc449358766" w:history="1">
        <w:r w:rsidR="00791F2C" w:rsidRPr="00791F2C">
          <w:rPr>
            <w:rStyle w:val="a7"/>
            <w:rFonts w:ascii="Times New Roman" w:hAnsi="Times New Roman"/>
            <w:noProof/>
            <w:sz w:val="28"/>
            <w:szCs w:val="28"/>
            <w:lang w:val="en-US"/>
          </w:rPr>
          <w:t>IV. КОМПОНЕНТЫ СИСТЕМЫ ВНУТРЕННЕГО КОНТРОЛЯ</w:t>
        </w:r>
        <w:r w:rsidR="00791F2C" w:rsidRPr="00791F2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91F2C" w:rsidRPr="00791F2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91F2C" w:rsidRPr="00791F2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_Toc449358766 \h </w:instrText>
        </w:r>
        <w:r w:rsidR="00791F2C" w:rsidRPr="00791F2C">
          <w:rPr>
            <w:rFonts w:ascii="Times New Roman" w:hAnsi="Times New Roman"/>
            <w:noProof/>
            <w:webHidden/>
            <w:sz w:val="28"/>
            <w:szCs w:val="28"/>
          </w:rPr>
        </w:r>
        <w:r w:rsidR="00791F2C" w:rsidRPr="00791F2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91F2C" w:rsidRPr="00791F2C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="00791F2C" w:rsidRPr="00791F2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91F2C" w:rsidRPr="00791F2C" w:rsidRDefault="00D75B93">
      <w:pPr>
        <w:pStyle w:val="11"/>
        <w:tabs>
          <w:tab w:val="right" w:leader="dot" w:pos="9344"/>
        </w:tabs>
        <w:rPr>
          <w:rFonts w:ascii="Times New Roman" w:hAnsi="Times New Roman"/>
          <w:noProof/>
          <w:sz w:val="28"/>
          <w:szCs w:val="28"/>
        </w:rPr>
      </w:pPr>
      <w:hyperlink w:anchor="_Toc449358767" w:history="1">
        <w:r w:rsidR="00791F2C" w:rsidRPr="00791F2C">
          <w:rPr>
            <w:rStyle w:val="a7"/>
            <w:rFonts w:ascii="Times New Roman" w:hAnsi="Times New Roman"/>
            <w:noProof/>
            <w:sz w:val="28"/>
            <w:szCs w:val="28"/>
            <w:lang w:val="en-US"/>
          </w:rPr>
          <w:t>V. ОРГАНЫ И ЛИЦА, ОТВЕТСТВЕННЫЕ ЗА ВНУТРЕННИЙ КОНТРОЛЬ</w:t>
        </w:r>
        <w:r w:rsidR="00791F2C" w:rsidRPr="00791F2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91F2C" w:rsidRPr="00791F2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91F2C" w:rsidRPr="00791F2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_Toc449358767 \h </w:instrText>
        </w:r>
        <w:r w:rsidR="00791F2C" w:rsidRPr="00791F2C">
          <w:rPr>
            <w:rFonts w:ascii="Times New Roman" w:hAnsi="Times New Roman"/>
            <w:noProof/>
            <w:webHidden/>
            <w:sz w:val="28"/>
            <w:szCs w:val="28"/>
          </w:rPr>
        </w:r>
        <w:r w:rsidR="00791F2C" w:rsidRPr="00791F2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91F2C" w:rsidRPr="00791F2C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="00791F2C" w:rsidRPr="00791F2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91F2C" w:rsidRPr="00791F2C" w:rsidRDefault="00D75B93">
      <w:pPr>
        <w:pStyle w:val="11"/>
        <w:tabs>
          <w:tab w:val="right" w:leader="dot" w:pos="9344"/>
        </w:tabs>
        <w:rPr>
          <w:rFonts w:ascii="Times New Roman" w:hAnsi="Times New Roman"/>
          <w:noProof/>
          <w:sz w:val="28"/>
          <w:szCs w:val="28"/>
        </w:rPr>
      </w:pPr>
      <w:hyperlink w:anchor="_Toc449358768" w:history="1">
        <w:r w:rsidR="00791F2C" w:rsidRPr="00791F2C">
          <w:rPr>
            <w:rStyle w:val="a7"/>
            <w:rFonts w:ascii="Times New Roman" w:hAnsi="Times New Roman"/>
            <w:noProof/>
            <w:sz w:val="28"/>
            <w:szCs w:val="28"/>
            <w:lang w:val="en-US"/>
          </w:rPr>
          <w:t>VI. ПРОЦЕДУРЫ И МЕТОДЫ ВНУТРЕННЕГО КОНТРОЛЯ</w:t>
        </w:r>
        <w:r w:rsidR="00791F2C" w:rsidRPr="00791F2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91F2C" w:rsidRPr="00791F2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91F2C" w:rsidRPr="00791F2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_Toc449358768 \h </w:instrText>
        </w:r>
        <w:r w:rsidR="00791F2C" w:rsidRPr="00791F2C">
          <w:rPr>
            <w:rFonts w:ascii="Times New Roman" w:hAnsi="Times New Roman"/>
            <w:noProof/>
            <w:webHidden/>
            <w:sz w:val="28"/>
            <w:szCs w:val="28"/>
          </w:rPr>
        </w:r>
        <w:r w:rsidR="00791F2C" w:rsidRPr="00791F2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91F2C" w:rsidRPr="00791F2C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="00791F2C" w:rsidRPr="00791F2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91F2C" w:rsidRPr="00791F2C" w:rsidRDefault="00D75B93">
      <w:pPr>
        <w:pStyle w:val="11"/>
        <w:tabs>
          <w:tab w:val="right" w:leader="dot" w:pos="9344"/>
        </w:tabs>
        <w:rPr>
          <w:rFonts w:ascii="Times New Roman" w:hAnsi="Times New Roman"/>
          <w:noProof/>
          <w:sz w:val="28"/>
          <w:szCs w:val="28"/>
        </w:rPr>
      </w:pPr>
      <w:hyperlink w:anchor="_Toc449358769" w:history="1">
        <w:r w:rsidR="00791F2C" w:rsidRPr="00791F2C">
          <w:rPr>
            <w:rStyle w:val="a7"/>
            <w:rFonts w:ascii="Times New Roman" w:hAnsi="Times New Roman"/>
            <w:noProof/>
            <w:sz w:val="28"/>
            <w:szCs w:val="28"/>
            <w:lang w:val="en-US"/>
          </w:rPr>
          <w:t>VII. ЗАКЛЮЧИТЕЛЬНЫЕ ПОЛОЖЕНИЯ</w:t>
        </w:r>
        <w:r w:rsidR="00791F2C" w:rsidRPr="00791F2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91F2C" w:rsidRPr="00791F2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91F2C" w:rsidRPr="00791F2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_Toc449358769 \h </w:instrText>
        </w:r>
        <w:r w:rsidR="00791F2C" w:rsidRPr="00791F2C">
          <w:rPr>
            <w:rFonts w:ascii="Times New Roman" w:hAnsi="Times New Roman"/>
            <w:noProof/>
            <w:webHidden/>
            <w:sz w:val="28"/>
            <w:szCs w:val="28"/>
          </w:rPr>
        </w:r>
        <w:r w:rsidR="00791F2C" w:rsidRPr="00791F2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91F2C" w:rsidRPr="00791F2C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="00791F2C" w:rsidRPr="00791F2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91F2C" w:rsidRPr="00791F2C" w:rsidRDefault="00791F2C">
      <w:pPr>
        <w:rPr>
          <w:rFonts w:ascii="Times New Roman" w:hAnsi="Times New Roman"/>
          <w:sz w:val="28"/>
          <w:szCs w:val="28"/>
        </w:rPr>
      </w:pPr>
      <w:r w:rsidRPr="00791F2C">
        <w:rPr>
          <w:rFonts w:ascii="Times New Roman" w:hAnsi="Times New Roman"/>
          <w:sz w:val="28"/>
          <w:szCs w:val="28"/>
        </w:rPr>
        <w:fldChar w:fldCharType="end"/>
      </w:r>
    </w:p>
    <w:p w:rsidR="006D59B0" w:rsidRDefault="006D59B0" w:rsidP="00502317">
      <w:pPr>
        <w:pStyle w:val="2"/>
        <w:tabs>
          <w:tab w:val="right" w:leader="dot" w:pos="9345"/>
        </w:tabs>
        <w:rPr>
          <w:lang w:val="uz-Cyrl-UZ"/>
        </w:rPr>
      </w:pPr>
    </w:p>
    <w:p w:rsidR="00791F2C" w:rsidRDefault="00791F2C" w:rsidP="00791F2C">
      <w:pPr>
        <w:rPr>
          <w:lang w:val="uz-Cyrl-UZ" w:eastAsia="ru-RU"/>
        </w:rPr>
      </w:pPr>
    </w:p>
    <w:p w:rsidR="006D59B0" w:rsidRPr="0075656B" w:rsidRDefault="00791F2C" w:rsidP="0075656B">
      <w:pPr>
        <w:pStyle w:val="1"/>
        <w:jc w:val="center"/>
        <w:rPr>
          <w:rFonts w:ascii="Times New Roman" w:hAnsi="Times New Roman"/>
        </w:rPr>
      </w:pPr>
      <w:r>
        <w:rPr>
          <w:lang w:val="uz-Cyrl-UZ" w:eastAsia="ru-RU"/>
        </w:rPr>
        <w:br w:type="page"/>
      </w:r>
      <w:bookmarkStart w:id="1" w:name="_Toc449358763"/>
      <w:r w:rsidR="00F514EC" w:rsidRPr="00791F2C">
        <w:rPr>
          <w:rFonts w:ascii="Times New Roman" w:hAnsi="Times New Roman"/>
          <w:lang w:val="en-US"/>
        </w:rPr>
        <w:lastRenderedPageBreak/>
        <w:t>I</w:t>
      </w:r>
      <w:r w:rsidR="006D59B0" w:rsidRPr="0075656B">
        <w:rPr>
          <w:rFonts w:ascii="Times New Roman" w:hAnsi="Times New Roman"/>
        </w:rPr>
        <w:t>.</w:t>
      </w:r>
      <w:r w:rsidR="00F514EC" w:rsidRPr="00791F2C">
        <w:rPr>
          <w:rFonts w:ascii="Times New Roman" w:hAnsi="Times New Roman"/>
          <w:lang w:val="en-US"/>
        </w:rPr>
        <w:t> </w:t>
      </w:r>
      <w:r w:rsidR="006D59B0" w:rsidRPr="0075656B">
        <w:rPr>
          <w:rFonts w:ascii="Times New Roman" w:hAnsi="Times New Roman"/>
        </w:rPr>
        <w:t>ОБЩИЕ ПОЛОЖЕНИЯ</w:t>
      </w:r>
      <w:bookmarkEnd w:id="1"/>
    </w:p>
    <w:p w:rsidR="006260CF" w:rsidRPr="0075656B" w:rsidRDefault="006D59B0" w:rsidP="0075656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C78">
        <w:rPr>
          <w:rFonts w:ascii="Times New Roman" w:hAnsi="Times New Roman"/>
          <w:sz w:val="28"/>
          <w:szCs w:val="28"/>
        </w:rPr>
        <w:t>1.</w:t>
      </w:r>
      <w:r w:rsidR="006260CF" w:rsidRPr="002A7C78">
        <w:rPr>
          <w:rFonts w:ascii="Times New Roman" w:hAnsi="Times New Roman"/>
          <w:sz w:val="28"/>
          <w:szCs w:val="28"/>
        </w:rPr>
        <w:t> </w:t>
      </w:r>
      <w:proofErr w:type="gramStart"/>
      <w:r w:rsidRPr="002A7C78">
        <w:rPr>
          <w:rFonts w:ascii="Times New Roman" w:hAnsi="Times New Roman"/>
          <w:sz w:val="28"/>
          <w:szCs w:val="28"/>
        </w:rPr>
        <w:t>Настоящее Положение о внутреннем контроле</w:t>
      </w:r>
      <w:r w:rsidR="00BE6E59">
        <w:rPr>
          <w:rFonts w:ascii="Times New Roman" w:hAnsi="Times New Roman"/>
          <w:sz w:val="28"/>
          <w:szCs w:val="28"/>
        </w:rPr>
        <w:t xml:space="preserve"> </w:t>
      </w:r>
      <w:r w:rsidR="00BE6E59" w:rsidRPr="0075656B">
        <w:rPr>
          <w:rFonts w:ascii="Times New Roman" w:hAnsi="Times New Roman"/>
          <w:sz w:val="28"/>
          <w:szCs w:val="28"/>
        </w:rPr>
        <w:t>(далее - Положение)</w:t>
      </w:r>
      <w:r w:rsidRPr="002A7C78">
        <w:rPr>
          <w:rFonts w:ascii="Times New Roman" w:hAnsi="Times New Roman"/>
          <w:sz w:val="28"/>
          <w:szCs w:val="28"/>
        </w:rPr>
        <w:t xml:space="preserve"> </w:t>
      </w:r>
      <w:r w:rsidR="006260CF" w:rsidRPr="0075656B">
        <w:rPr>
          <w:rFonts w:ascii="Times New Roman" w:hAnsi="Times New Roman"/>
          <w:sz w:val="28"/>
          <w:szCs w:val="28"/>
        </w:rPr>
        <w:t xml:space="preserve">акционерного общества </w:t>
      </w:r>
      <w:r w:rsidR="00627B40" w:rsidRPr="00627B40">
        <w:rPr>
          <w:rFonts w:ascii="Times New Roman" w:hAnsi="Times New Roman"/>
          <w:sz w:val="28"/>
          <w:szCs w:val="28"/>
        </w:rPr>
        <w:t>«GIDROMAXSUSQURILISH»</w:t>
      </w:r>
      <w:r w:rsidR="00627B40">
        <w:rPr>
          <w:rFonts w:ascii="Times New Roman" w:hAnsi="Times New Roman"/>
          <w:sz w:val="28"/>
          <w:szCs w:val="28"/>
        </w:rPr>
        <w:t xml:space="preserve"> </w:t>
      </w:r>
      <w:r w:rsidR="0075656B" w:rsidRPr="0075656B">
        <w:rPr>
          <w:rFonts w:ascii="Times New Roman" w:hAnsi="Times New Roman"/>
          <w:sz w:val="28"/>
          <w:szCs w:val="28"/>
        </w:rPr>
        <w:t>(далее - Общество)</w:t>
      </w:r>
      <w:r w:rsidR="00D2008D" w:rsidRPr="0075656B">
        <w:rPr>
          <w:rFonts w:ascii="Times New Roman" w:hAnsi="Times New Roman"/>
          <w:sz w:val="28"/>
          <w:szCs w:val="28"/>
        </w:rPr>
        <w:t xml:space="preserve"> </w:t>
      </w:r>
      <w:r w:rsidR="006260CF" w:rsidRPr="0075656B">
        <w:rPr>
          <w:rFonts w:ascii="Times New Roman" w:hAnsi="Times New Roman"/>
          <w:sz w:val="28"/>
          <w:szCs w:val="28"/>
        </w:rPr>
        <w:t>разработано в соответствии</w:t>
      </w:r>
      <w:r w:rsidR="0075656B" w:rsidRPr="0075656B">
        <w:rPr>
          <w:rFonts w:ascii="Times New Roman" w:hAnsi="Times New Roman"/>
          <w:sz w:val="28"/>
          <w:szCs w:val="28"/>
        </w:rPr>
        <w:t xml:space="preserve"> </w:t>
      </w:r>
      <w:r w:rsidR="006260CF" w:rsidRPr="0075656B">
        <w:rPr>
          <w:rFonts w:ascii="Times New Roman" w:hAnsi="Times New Roman"/>
          <w:sz w:val="28"/>
          <w:szCs w:val="28"/>
        </w:rPr>
        <w:t xml:space="preserve">с действующим законодательством Республики Узбекистан, уставом </w:t>
      </w:r>
      <w:r w:rsidR="0075656B" w:rsidRPr="0075656B">
        <w:rPr>
          <w:rFonts w:ascii="Times New Roman" w:hAnsi="Times New Roman"/>
          <w:sz w:val="28"/>
          <w:szCs w:val="28"/>
        </w:rPr>
        <w:t>Общества</w:t>
      </w:r>
      <w:r w:rsidR="006260CF" w:rsidRPr="0075656B">
        <w:rPr>
          <w:rFonts w:ascii="Times New Roman" w:hAnsi="Times New Roman"/>
          <w:sz w:val="28"/>
          <w:szCs w:val="28"/>
        </w:rPr>
        <w:t>, Кодексом корпоративного управления</w:t>
      </w:r>
      <w:r w:rsidR="00D2008D" w:rsidRPr="0075656B">
        <w:rPr>
          <w:rFonts w:ascii="Times New Roman" w:hAnsi="Times New Roman"/>
          <w:sz w:val="28"/>
          <w:szCs w:val="28"/>
        </w:rPr>
        <w:t xml:space="preserve"> </w:t>
      </w:r>
      <w:r w:rsidR="0075656B" w:rsidRPr="0075656B">
        <w:rPr>
          <w:rFonts w:ascii="Times New Roman" w:hAnsi="Times New Roman"/>
          <w:sz w:val="28"/>
          <w:szCs w:val="28"/>
        </w:rPr>
        <w:t xml:space="preserve">Кодексом корпоративного управления, утвержденного протоколом заседания Комиссии по повышению эффективности деятельности акционерных обществ и совершенствованию системы корпоративного управления от 31.12.2015г. № 9 </w:t>
      </w:r>
      <w:r w:rsidR="006260CF" w:rsidRPr="0075656B">
        <w:rPr>
          <w:rFonts w:ascii="Times New Roman" w:hAnsi="Times New Roman"/>
          <w:sz w:val="28"/>
          <w:szCs w:val="28"/>
        </w:rPr>
        <w:t>и внутренними документами Общества.</w:t>
      </w:r>
      <w:proofErr w:type="gramEnd"/>
    </w:p>
    <w:p w:rsidR="006D59B0" w:rsidRPr="006D59B0" w:rsidRDefault="006D59B0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B0">
        <w:rPr>
          <w:rFonts w:ascii="Times New Roman" w:hAnsi="Times New Roman"/>
          <w:sz w:val="28"/>
          <w:szCs w:val="28"/>
        </w:rPr>
        <w:t>2.</w:t>
      </w:r>
      <w:r w:rsidR="006260CF">
        <w:rPr>
          <w:rFonts w:ascii="Times New Roman" w:hAnsi="Times New Roman"/>
          <w:sz w:val="28"/>
          <w:szCs w:val="28"/>
        </w:rPr>
        <w:t> </w:t>
      </w:r>
      <w:r w:rsidRPr="006D59B0">
        <w:rPr>
          <w:rFonts w:ascii="Times New Roman" w:hAnsi="Times New Roman"/>
          <w:sz w:val="28"/>
          <w:szCs w:val="28"/>
        </w:rPr>
        <w:t>Настоящее Положение определяет цели и задачи системы внутреннего контроля,</w:t>
      </w:r>
      <w:r w:rsidR="006260CF">
        <w:rPr>
          <w:rFonts w:ascii="Times New Roman" w:hAnsi="Times New Roman"/>
          <w:sz w:val="28"/>
          <w:szCs w:val="28"/>
        </w:rPr>
        <w:t xml:space="preserve"> </w:t>
      </w:r>
      <w:r w:rsidRPr="006D59B0">
        <w:rPr>
          <w:rFonts w:ascii="Times New Roman" w:hAnsi="Times New Roman"/>
          <w:sz w:val="28"/>
          <w:szCs w:val="28"/>
        </w:rPr>
        <w:t>принципы ее функционирования, а также органы Общества и лиц, ответственных за</w:t>
      </w:r>
      <w:r w:rsidR="006260CF">
        <w:rPr>
          <w:rFonts w:ascii="Times New Roman" w:hAnsi="Times New Roman"/>
          <w:sz w:val="28"/>
          <w:szCs w:val="28"/>
        </w:rPr>
        <w:t xml:space="preserve"> </w:t>
      </w:r>
      <w:r w:rsidRPr="006D59B0">
        <w:rPr>
          <w:rFonts w:ascii="Times New Roman" w:hAnsi="Times New Roman"/>
          <w:sz w:val="28"/>
          <w:szCs w:val="28"/>
        </w:rPr>
        <w:t>внутренний контроль.</w:t>
      </w:r>
    </w:p>
    <w:p w:rsidR="006D59B0" w:rsidRPr="00627B40" w:rsidRDefault="00F514EC" w:rsidP="00791F2C">
      <w:pPr>
        <w:pStyle w:val="1"/>
        <w:jc w:val="center"/>
        <w:rPr>
          <w:rFonts w:ascii="Times New Roman" w:hAnsi="Times New Roman"/>
        </w:rPr>
      </w:pPr>
      <w:bookmarkStart w:id="2" w:name="_Toc449358764"/>
      <w:r w:rsidRPr="00791F2C">
        <w:rPr>
          <w:rFonts w:ascii="Times New Roman" w:hAnsi="Times New Roman"/>
          <w:lang w:val="en-US"/>
        </w:rPr>
        <w:t>II</w:t>
      </w:r>
      <w:r w:rsidR="006D59B0" w:rsidRPr="00627B40">
        <w:rPr>
          <w:rFonts w:ascii="Times New Roman" w:hAnsi="Times New Roman"/>
        </w:rPr>
        <w:t>.</w:t>
      </w:r>
      <w:r w:rsidR="006260CF" w:rsidRPr="00791F2C">
        <w:rPr>
          <w:rFonts w:ascii="Times New Roman" w:hAnsi="Times New Roman"/>
          <w:lang w:val="en-US"/>
        </w:rPr>
        <w:t> </w:t>
      </w:r>
      <w:r w:rsidR="006D59B0" w:rsidRPr="00627B40">
        <w:rPr>
          <w:rFonts w:ascii="Times New Roman" w:hAnsi="Times New Roman"/>
        </w:rPr>
        <w:t>ОПРЕДЕЛЕНИЕ И ЦЕЛИ СИСТЕМЫ ВНУТРЕННЕГО КОНТРОЛЯ</w:t>
      </w:r>
      <w:bookmarkEnd w:id="2"/>
    </w:p>
    <w:p w:rsidR="006D59B0" w:rsidRPr="006D59B0" w:rsidRDefault="00C13C3A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3</w:t>
      </w:r>
      <w:r w:rsidR="006D59B0" w:rsidRPr="006D59B0">
        <w:rPr>
          <w:rFonts w:ascii="Times New Roman" w:hAnsi="Times New Roman"/>
          <w:sz w:val="28"/>
          <w:szCs w:val="28"/>
        </w:rPr>
        <w:t>.</w:t>
      </w:r>
      <w:r w:rsidR="006260CF">
        <w:rPr>
          <w:rFonts w:ascii="Times New Roman" w:hAnsi="Times New Roman"/>
          <w:sz w:val="28"/>
          <w:szCs w:val="28"/>
        </w:rPr>
        <w:t> </w:t>
      </w:r>
      <w:r w:rsidR="006D59B0" w:rsidRPr="006D59B0">
        <w:rPr>
          <w:rFonts w:ascii="Times New Roman" w:hAnsi="Times New Roman"/>
          <w:sz w:val="28"/>
          <w:szCs w:val="28"/>
        </w:rPr>
        <w:t>Внутренний контроль – это непрерывно действующий процесс, встроенный в</w:t>
      </w:r>
      <w:r w:rsidR="006260CF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деятельность Общества и направленный на повышение эффективности процессов</w:t>
      </w:r>
      <w:r w:rsidR="006260CF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управления рисками, контроля и корпоративного управления с целью получения обоснованного и достаточного относительно достижения</w:t>
      </w:r>
      <w:r w:rsidR="006260CF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целей Общества подтверждения в следующих сферах:</w:t>
      </w:r>
    </w:p>
    <w:p w:rsidR="006D59B0" w:rsidRPr="006D59B0" w:rsidRDefault="006D59B0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B0">
        <w:rPr>
          <w:rFonts w:ascii="Times New Roman" w:hAnsi="Times New Roman"/>
          <w:sz w:val="28"/>
          <w:szCs w:val="28"/>
        </w:rPr>
        <w:t>-</w:t>
      </w:r>
      <w:r w:rsidR="006260CF">
        <w:rPr>
          <w:rFonts w:ascii="Times New Roman" w:hAnsi="Times New Roman"/>
          <w:sz w:val="28"/>
          <w:szCs w:val="28"/>
        </w:rPr>
        <w:t> </w:t>
      </w:r>
      <w:r w:rsidRPr="006D59B0">
        <w:rPr>
          <w:rFonts w:ascii="Times New Roman" w:hAnsi="Times New Roman"/>
          <w:sz w:val="28"/>
          <w:szCs w:val="28"/>
        </w:rPr>
        <w:t>эффективность и производительность деятельности, включая степень эффективности</w:t>
      </w:r>
      <w:r w:rsidR="006260CF">
        <w:rPr>
          <w:rFonts w:ascii="Times New Roman" w:hAnsi="Times New Roman"/>
          <w:sz w:val="28"/>
          <w:szCs w:val="28"/>
        </w:rPr>
        <w:t xml:space="preserve"> </w:t>
      </w:r>
      <w:r w:rsidRPr="006D59B0">
        <w:rPr>
          <w:rFonts w:ascii="Times New Roman" w:hAnsi="Times New Roman"/>
          <w:sz w:val="28"/>
          <w:szCs w:val="28"/>
        </w:rPr>
        <w:t>функционирования, получение прибыли и защиту активов;</w:t>
      </w:r>
    </w:p>
    <w:p w:rsidR="006D59B0" w:rsidRPr="006D59B0" w:rsidRDefault="006D59B0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B0">
        <w:rPr>
          <w:rFonts w:ascii="Times New Roman" w:hAnsi="Times New Roman"/>
          <w:sz w:val="28"/>
          <w:szCs w:val="28"/>
        </w:rPr>
        <w:t>-</w:t>
      </w:r>
      <w:r w:rsidR="006260CF">
        <w:rPr>
          <w:rFonts w:ascii="Times New Roman" w:hAnsi="Times New Roman"/>
          <w:sz w:val="28"/>
          <w:szCs w:val="28"/>
        </w:rPr>
        <w:t> </w:t>
      </w:r>
      <w:r w:rsidRPr="006D59B0">
        <w:rPr>
          <w:rFonts w:ascii="Times New Roman" w:hAnsi="Times New Roman"/>
          <w:sz w:val="28"/>
          <w:szCs w:val="28"/>
        </w:rPr>
        <w:t>надежность и достоверность финансовой отчетности;</w:t>
      </w:r>
    </w:p>
    <w:p w:rsidR="006D59B0" w:rsidRPr="006D59B0" w:rsidRDefault="006D59B0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B0">
        <w:rPr>
          <w:rFonts w:ascii="Times New Roman" w:hAnsi="Times New Roman"/>
          <w:sz w:val="28"/>
          <w:szCs w:val="28"/>
        </w:rPr>
        <w:t>-</w:t>
      </w:r>
      <w:r w:rsidR="006260CF">
        <w:rPr>
          <w:rFonts w:ascii="Times New Roman" w:hAnsi="Times New Roman"/>
          <w:sz w:val="28"/>
          <w:szCs w:val="28"/>
        </w:rPr>
        <w:t> </w:t>
      </w:r>
      <w:r w:rsidRPr="006D59B0">
        <w:rPr>
          <w:rFonts w:ascii="Times New Roman" w:hAnsi="Times New Roman"/>
          <w:sz w:val="28"/>
          <w:szCs w:val="28"/>
        </w:rPr>
        <w:t>соответствие законодательству и нормам права, которые регулируют</w:t>
      </w:r>
      <w:r w:rsidR="006260CF">
        <w:rPr>
          <w:rFonts w:ascii="Times New Roman" w:hAnsi="Times New Roman"/>
          <w:sz w:val="28"/>
          <w:szCs w:val="28"/>
        </w:rPr>
        <w:t xml:space="preserve"> </w:t>
      </w:r>
      <w:r w:rsidRPr="006D59B0">
        <w:rPr>
          <w:rFonts w:ascii="Times New Roman" w:hAnsi="Times New Roman"/>
          <w:sz w:val="28"/>
          <w:szCs w:val="28"/>
        </w:rPr>
        <w:t>деятельность</w:t>
      </w:r>
      <w:r w:rsidR="0075656B">
        <w:rPr>
          <w:rFonts w:ascii="Times New Roman" w:hAnsi="Times New Roman"/>
          <w:sz w:val="28"/>
          <w:szCs w:val="28"/>
        </w:rPr>
        <w:t xml:space="preserve"> Общества</w:t>
      </w:r>
      <w:r w:rsidRPr="006D59B0">
        <w:rPr>
          <w:rFonts w:ascii="Times New Roman" w:hAnsi="Times New Roman"/>
          <w:sz w:val="28"/>
          <w:szCs w:val="28"/>
        </w:rPr>
        <w:t>.</w:t>
      </w:r>
    </w:p>
    <w:p w:rsidR="006D59B0" w:rsidRPr="006D59B0" w:rsidRDefault="00C13C3A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4</w:t>
      </w:r>
      <w:r w:rsidR="006D59B0" w:rsidRPr="006D59B0">
        <w:rPr>
          <w:rFonts w:ascii="Times New Roman" w:hAnsi="Times New Roman"/>
          <w:sz w:val="28"/>
          <w:szCs w:val="28"/>
        </w:rPr>
        <w:t>.</w:t>
      </w:r>
      <w:r w:rsidR="006260CF">
        <w:rPr>
          <w:rFonts w:ascii="Times New Roman" w:hAnsi="Times New Roman"/>
          <w:sz w:val="28"/>
          <w:szCs w:val="28"/>
        </w:rPr>
        <w:t> </w:t>
      </w:r>
      <w:r w:rsidR="006D59B0" w:rsidRPr="006D59B0">
        <w:rPr>
          <w:rFonts w:ascii="Times New Roman" w:hAnsi="Times New Roman"/>
          <w:sz w:val="28"/>
          <w:szCs w:val="28"/>
        </w:rPr>
        <w:t>Система внутреннего контроля - это совокупность организационной структуры,</w:t>
      </w:r>
      <w:r w:rsidR="006260CF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контролирующих мер, процедур и методов внутреннего контроля, регламентированных</w:t>
      </w:r>
      <w:r w:rsidR="006260CF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 xml:space="preserve">внутренними документами, организованных и осуществляемых в Обществе </w:t>
      </w:r>
      <w:r w:rsidR="0075656B">
        <w:rPr>
          <w:rFonts w:ascii="Times New Roman" w:hAnsi="Times New Roman"/>
          <w:sz w:val="28"/>
          <w:szCs w:val="28"/>
        </w:rPr>
        <w:t xml:space="preserve">ревизионной комиссией, службой внутреннего аудита, </w:t>
      </w:r>
      <w:r w:rsidR="002A7C78">
        <w:rPr>
          <w:rFonts w:ascii="Times New Roman" w:hAnsi="Times New Roman"/>
          <w:sz w:val="28"/>
          <w:szCs w:val="28"/>
        </w:rPr>
        <w:t>н</w:t>
      </w:r>
      <w:r w:rsidR="006260CF">
        <w:rPr>
          <w:rFonts w:ascii="Times New Roman" w:hAnsi="Times New Roman"/>
          <w:sz w:val="28"/>
          <w:szCs w:val="28"/>
        </w:rPr>
        <w:t xml:space="preserve">аблюдательным </w:t>
      </w:r>
      <w:r w:rsidR="006260CF" w:rsidRPr="006D59B0">
        <w:rPr>
          <w:rFonts w:ascii="Times New Roman" w:hAnsi="Times New Roman"/>
          <w:sz w:val="28"/>
          <w:szCs w:val="28"/>
        </w:rPr>
        <w:t>советом</w:t>
      </w:r>
      <w:r w:rsidR="006D59B0" w:rsidRPr="006D59B0">
        <w:rPr>
          <w:rFonts w:ascii="Times New Roman" w:hAnsi="Times New Roman"/>
          <w:sz w:val="28"/>
          <w:szCs w:val="28"/>
        </w:rPr>
        <w:t xml:space="preserve">, </w:t>
      </w:r>
      <w:r w:rsidR="002A7C78">
        <w:rPr>
          <w:rFonts w:ascii="Times New Roman" w:hAnsi="Times New Roman"/>
          <w:sz w:val="28"/>
          <w:szCs w:val="28"/>
        </w:rPr>
        <w:t>исполнительным органом</w:t>
      </w:r>
      <w:r w:rsidR="006D59B0" w:rsidRPr="006D59B0">
        <w:rPr>
          <w:rFonts w:ascii="Times New Roman" w:hAnsi="Times New Roman"/>
          <w:sz w:val="28"/>
          <w:szCs w:val="28"/>
        </w:rPr>
        <w:t xml:space="preserve"> и другими сотрудниками на всех уровнях</w:t>
      </w:r>
      <w:r w:rsidR="00EF6977">
        <w:rPr>
          <w:rFonts w:ascii="Times New Roman" w:hAnsi="Times New Roman"/>
          <w:sz w:val="28"/>
          <w:szCs w:val="28"/>
        </w:rPr>
        <w:t xml:space="preserve"> (далее – субъекты внутреннего контроля)</w:t>
      </w:r>
      <w:r w:rsidR="006D59B0" w:rsidRPr="006D59B0">
        <w:rPr>
          <w:rFonts w:ascii="Times New Roman" w:hAnsi="Times New Roman"/>
          <w:sz w:val="28"/>
          <w:szCs w:val="28"/>
        </w:rPr>
        <w:t xml:space="preserve"> и по всем</w:t>
      </w:r>
      <w:r w:rsidR="006260CF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функциям.</w:t>
      </w:r>
      <w:r w:rsidR="0018355E">
        <w:rPr>
          <w:rFonts w:ascii="Times New Roman" w:hAnsi="Times New Roman"/>
          <w:sz w:val="28"/>
          <w:szCs w:val="28"/>
        </w:rPr>
        <w:t xml:space="preserve"> </w:t>
      </w:r>
      <w:r w:rsidR="0018355E" w:rsidRPr="00E56CEB">
        <w:rPr>
          <w:rFonts w:ascii="Times New Roman" w:hAnsi="Times New Roman"/>
          <w:sz w:val="28"/>
          <w:szCs w:val="28"/>
        </w:rPr>
        <w:t>Квалификаци</w:t>
      </w:r>
      <w:r w:rsidR="0018355E">
        <w:rPr>
          <w:rFonts w:ascii="Times New Roman" w:hAnsi="Times New Roman"/>
          <w:sz w:val="28"/>
          <w:szCs w:val="28"/>
        </w:rPr>
        <w:t>я</w:t>
      </w:r>
      <w:r w:rsidR="0018355E" w:rsidRPr="00E56CEB">
        <w:rPr>
          <w:rFonts w:ascii="Times New Roman" w:hAnsi="Times New Roman"/>
          <w:sz w:val="28"/>
          <w:szCs w:val="28"/>
        </w:rPr>
        <w:t xml:space="preserve"> членов органов внутреннего контроля </w:t>
      </w:r>
      <w:r w:rsidR="00627B40">
        <w:rPr>
          <w:rFonts w:ascii="Times New Roman" w:hAnsi="Times New Roman"/>
          <w:sz w:val="28"/>
          <w:szCs w:val="28"/>
        </w:rPr>
        <w:t>Общества</w:t>
      </w:r>
      <w:r w:rsidR="0018355E">
        <w:rPr>
          <w:rFonts w:ascii="Times New Roman" w:hAnsi="Times New Roman"/>
          <w:sz w:val="28"/>
          <w:szCs w:val="28"/>
        </w:rPr>
        <w:t xml:space="preserve"> может быть установлена в Положениях об их деятельности.</w:t>
      </w:r>
    </w:p>
    <w:p w:rsidR="006D59B0" w:rsidRPr="006D59B0" w:rsidRDefault="00C13C3A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5</w:t>
      </w:r>
      <w:r w:rsidR="006D59B0" w:rsidRPr="006D59B0">
        <w:rPr>
          <w:rFonts w:ascii="Times New Roman" w:hAnsi="Times New Roman"/>
          <w:sz w:val="28"/>
          <w:szCs w:val="28"/>
        </w:rPr>
        <w:t>.</w:t>
      </w:r>
      <w:r w:rsidR="006260CF">
        <w:rPr>
          <w:rFonts w:ascii="Times New Roman" w:hAnsi="Times New Roman"/>
          <w:sz w:val="28"/>
          <w:szCs w:val="28"/>
        </w:rPr>
        <w:t> </w:t>
      </w:r>
      <w:proofErr w:type="gramStart"/>
      <w:r w:rsidR="006D59B0" w:rsidRPr="006D59B0">
        <w:rPr>
          <w:rFonts w:ascii="Times New Roman" w:hAnsi="Times New Roman"/>
          <w:sz w:val="28"/>
          <w:szCs w:val="28"/>
        </w:rPr>
        <w:t>Процедуры внутреннего контроля - это совокупность мер, осуществляемых</w:t>
      </w:r>
      <w:r w:rsidR="006260CF">
        <w:rPr>
          <w:rFonts w:ascii="Times New Roman" w:hAnsi="Times New Roman"/>
          <w:sz w:val="28"/>
          <w:szCs w:val="28"/>
        </w:rPr>
        <w:t xml:space="preserve"> </w:t>
      </w:r>
      <w:r w:rsidR="002A7C78">
        <w:rPr>
          <w:rFonts w:ascii="Times New Roman" w:hAnsi="Times New Roman"/>
          <w:sz w:val="28"/>
          <w:szCs w:val="28"/>
        </w:rPr>
        <w:t>р</w:t>
      </w:r>
      <w:r w:rsidR="006D59B0" w:rsidRPr="006D59B0">
        <w:rPr>
          <w:rFonts w:ascii="Times New Roman" w:hAnsi="Times New Roman"/>
          <w:sz w:val="28"/>
          <w:szCs w:val="28"/>
        </w:rPr>
        <w:t xml:space="preserve">евизионной комиссией Общества, </w:t>
      </w:r>
      <w:r w:rsidR="002A7C78">
        <w:rPr>
          <w:rFonts w:ascii="Times New Roman" w:hAnsi="Times New Roman"/>
          <w:sz w:val="28"/>
          <w:szCs w:val="28"/>
        </w:rPr>
        <w:t>н</w:t>
      </w:r>
      <w:r w:rsidR="006260CF">
        <w:rPr>
          <w:rFonts w:ascii="Times New Roman" w:hAnsi="Times New Roman"/>
          <w:sz w:val="28"/>
          <w:szCs w:val="28"/>
        </w:rPr>
        <w:t xml:space="preserve">аблюдательным </w:t>
      </w:r>
      <w:r w:rsidR="006260CF" w:rsidRPr="006D59B0">
        <w:rPr>
          <w:rFonts w:ascii="Times New Roman" w:hAnsi="Times New Roman"/>
          <w:sz w:val="28"/>
          <w:szCs w:val="28"/>
        </w:rPr>
        <w:t>совет</w:t>
      </w:r>
      <w:r w:rsidR="006260CF">
        <w:rPr>
          <w:rFonts w:ascii="Times New Roman" w:hAnsi="Times New Roman"/>
          <w:sz w:val="28"/>
          <w:szCs w:val="28"/>
        </w:rPr>
        <w:t>ом</w:t>
      </w:r>
      <w:r w:rsidR="006D59B0" w:rsidRPr="006D59B0">
        <w:rPr>
          <w:rFonts w:ascii="Times New Roman" w:hAnsi="Times New Roman"/>
          <w:sz w:val="28"/>
          <w:szCs w:val="28"/>
        </w:rPr>
        <w:t xml:space="preserve"> </w:t>
      </w:r>
      <w:r w:rsidR="00B81265">
        <w:rPr>
          <w:rFonts w:ascii="Times New Roman" w:hAnsi="Times New Roman"/>
          <w:sz w:val="28"/>
          <w:szCs w:val="28"/>
        </w:rPr>
        <w:t>о</w:t>
      </w:r>
      <w:r w:rsidR="006D59B0" w:rsidRPr="006D59B0">
        <w:rPr>
          <w:rFonts w:ascii="Times New Roman" w:hAnsi="Times New Roman"/>
          <w:sz w:val="28"/>
          <w:szCs w:val="28"/>
        </w:rPr>
        <w:t>бщества, исполнительным органом Общества, а</w:t>
      </w:r>
      <w:r w:rsidR="006260CF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также подразделениями Общества, уполномоченными осуществлять внутренний</w:t>
      </w:r>
      <w:r w:rsidR="006260CF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контроль (далее - подразделения Общества), и направленных на выявление нарушений</w:t>
      </w:r>
      <w:r w:rsidR="006260CF">
        <w:rPr>
          <w:rFonts w:ascii="Times New Roman" w:hAnsi="Times New Roman"/>
          <w:sz w:val="28"/>
          <w:szCs w:val="28"/>
        </w:rPr>
        <w:t xml:space="preserve"> </w:t>
      </w:r>
      <w:r w:rsidR="006D59B0" w:rsidRPr="00EF6977">
        <w:rPr>
          <w:rFonts w:ascii="Times New Roman" w:hAnsi="Times New Roman"/>
          <w:sz w:val="28"/>
          <w:szCs w:val="28"/>
        </w:rPr>
        <w:t>законодательства и внутренних документов Общества при осуществлении финансово</w:t>
      </w:r>
      <w:r w:rsidR="006260CF" w:rsidRPr="00EF6977">
        <w:rPr>
          <w:rFonts w:ascii="Times New Roman" w:hAnsi="Times New Roman"/>
          <w:sz w:val="28"/>
          <w:szCs w:val="28"/>
        </w:rPr>
        <w:t> </w:t>
      </w:r>
      <w:r w:rsidR="006D59B0" w:rsidRPr="00EF6977">
        <w:rPr>
          <w:rFonts w:ascii="Times New Roman" w:hAnsi="Times New Roman"/>
          <w:sz w:val="28"/>
          <w:szCs w:val="28"/>
        </w:rPr>
        <w:t>-</w:t>
      </w:r>
      <w:r w:rsidR="006260CF" w:rsidRPr="00EF6977">
        <w:rPr>
          <w:rFonts w:ascii="Times New Roman" w:hAnsi="Times New Roman"/>
          <w:sz w:val="28"/>
          <w:szCs w:val="28"/>
        </w:rPr>
        <w:t> </w:t>
      </w:r>
      <w:r w:rsidR="006D59B0" w:rsidRPr="00EF6977">
        <w:rPr>
          <w:rFonts w:ascii="Times New Roman" w:hAnsi="Times New Roman"/>
          <w:sz w:val="28"/>
          <w:szCs w:val="28"/>
        </w:rPr>
        <w:t>хозяйственной деятельности, на оценку эффективности достижения Обществом</w:t>
      </w:r>
      <w:r w:rsidR="006260CF" w:rsidRPr="00EF6977">
        <w:rPr>
          <w:rFonts w:ascii="Times New Roman" w:hAnsi="Times New Roman"/>
          <w:sz w:val="28"/>
          <w:szCs w:val="28"/>
        </w:rPr>
        <w:t xml:space="preserve"> </w:t>
      </w:r>
      <w:r w:rsidR="006D59B0" w:rsidRPr="00EF6977">
        <w:rPr>
          <w:rFonts w:ascii="Times New Roman" w:hAnsi="Times New Roman"/>
          <w:sz w:val="28"/>
          <w:szCs w:val="28"/>
        </w:rPr>
        <w:t xml:space="preserve">поставленных целей, а также </w:t>
      </w:r>
      <w:r w:rsidR="006D59B0" w:rsidRPr="00EF6977">
        <w:rPr>
          <w:rFonts w:ascii="Times New Roman" w:hAnsi="Times New Roman"/>
          <w:sz w:val="28"/>
          <w:szCs w:val="28"/>
        </w:rPr>
        <w:lastRenderedPageBreak/>
        <w:t>взаимодействия субъектов внутреннего контроля между</w:t>
      </w:r>
      <w:r w:rsidR="006260CF" w:rsidRPr="00EF6977">
        <w:rPr>
          <w:rFonts w:ascii="Times New Roman" w:hAnsi="Times New Roman"/>
          <w:sz w:val="28"/>
          <w:szCs w:val="28"/>
        </w:rPr>
        <w:t xml:space="preserve"> </w:t>
      </w:r>
      <w:r w:rsidR="006D59B0" w:rsidRPr="00EF6977">
        <w:rPr>
          <w:rFonts w:ascii="Times New Roman" w:hAnsi="Times New Roman"/>
          <w:sz w:val="28"/>
          <w:szCs w:val="28"/>
        </w:rPr>
        <w:t>собой в процессе реализации</w:t>
      </w:r>
      <w:proofErr w:type="gramEnd"/>
      <w:r w:rsidR="006D59B0" w:rsidRPr="00EF6977">
        <w:rPr>
          <w:rFonts w:ascii="Times New Roman" w:hAnsi="Times New Roman"/>
          <w:sz w:val="28"/>
          <w:szCs w:val="28"/>
        </w:rPr>
        <w:t xml:space="preserve"> процедур внутреннего контроля.</w:t>
      </w:r>
    </w:p>
    <w:p w:rsidR="00442D6C" w:rsidRPr="006D59B0" w:rsidRDefault="00C13C3A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2D6C">
        <w:rPr>
          <w:rFonts w:ascii="Times New Roman" w:hAnsi="Times New Roman"/>
          <w:sz w:val="28"/>
          <w:szCs w:val="28"/>
        </w:rPr>
        <w:t>6</w:t>
      </w:r>
      <w:r w:rsidR="006D59B0" w:rsidRPr="00B81265">
        <w:rPr>
          <w:rFonts w:ascii="Times New Roman" w:hAnsi="Times New Roman"/>
          <w:sz w:val="28"/>
          <w:szCs w:val="28"/>
        </w:rPr>
        <w:t>.</w:t>
      </w:r>
      <w:r w:rsidR="00951223" w:rsidRPr="00B81265">
        <w:rPr>
          <w:rFonts w:ascii="Times New Roman" w:hAnsi="Times New Roman"/>
          <w:sz w:val="28"/>
          <w:szCs w:val="28"/>
        </w:rPr>
        <w:t> </w:t>
      </w:r>
      <w:r w:rsidR="006D59B0" w:rsidRPr="00B81265">
        <w:rPr>
          <w:rFonts w:ascii="Times New Roman" w:hAnsi="Times New Roman"/>
          <w:sz w:val="28"/>
          <w:szCs w:val="28"/>
        </w:rPr>
        <w:t xml:space="preserve">Основной целью внутреннего контроля является </w:t>
      </w:r>
      <w:r w:rsidR="00442D6C" w:rsidRPr="00E56CEB">
        <w:rPr>
          <w:rFonts w:ascii="Times New Roman" w:hAnsi="Times New Roman"/>
          <w:sz w:val="28"/>
          <w:szCs w:val="28"/>
        </w:rPr>
        <w:t>обеспечение защиты прав и законных интересов всех акционеров, в том числе миноритарных</w:t>
      </w:r>
    </w:p>
    <w:p w:rsidR="006D59B0" w:rsidRPr="006D59B0" w:rsidRDefault="00C13C3A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2D6C">
        <w:rPr>
          <w:rFonts w:ascii="Times New Roman" w:hAnsi="Times New Roman"/>
          <w:sz w:val="28"/>
          <w:szCs w:val="28"/>
        </w:rPr>
        <w:t>7</w:t>
      </w:r>
      <w:r w:rsidR="006D59B0" w:rsidRPr="006D59B0">
        <w:rPr>
          <w:rFonts w:ascii="Times New Roman" w:hAnsi="Times New Roman"/>
          <w:sz w:val="28"/>
          <w:szCs w:val="28"/>
        </w:rPr>
        <w:t>.</w:t>
      </w:r>
      <w:r w:rsidR="00951223">
        <w:rPr>
          <w:rFonts w:ascii="Times New Roman" w:hAnsi="Times New Roman"/>
          <w:sz w:val="28"/>
          <w:szCs w:val="28"/>
        </w:rPr>
        <w:t> </w:t>
      </w:r>
      <w:r w:rsidR="006D59B0" w:rsidRPr="006D59B0">
        <w:rPr>
          <w:rFonts w:ascii="Times New Roman" w:hAnsi="Times New Roman"/>
          <w:sz w:val="28"/>
          <w:szCs w:val="28"/>
        </w:rPr>
        <w:t>Внутренний контроль призван обеспечить в оперативном режиме:</w:t>
      </w:r>
    </w:p>
    <w:p w:rsidR="006D59B0" w:rsidRPr="006D59B0" w:rsidRDefault="006D59B0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B0">
        <w:rPr>
          <w:rFonts w:ascii="Times New Roman" w:hAnsi="Times New Roman"/>
          <w:sz w:val="28"/>
          <w:szCs w:val="28"/>
        </w:rPr>
        <w:t>сохранность активов, экономичное и эффективное использование ресурсов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Pr="006D59B0">
        <w:rPr>
          <w:rFonts w:ascii="Times New Roman" w:hAnsi="Times New Roman"/>
          <w:sz w:val="28"/>
          <w:szCs w:val="28"/>
        </w:rPr>
        <w:t>Общества;</w:t>
      </w:r>
    </w:p>
    <w:p w:rsidR="006D59B0" w:rsidRPr="006D59B0" w:rsidRDefault="00BE6E59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E59">
        <w:rPr>
          <w:rFonts w:ascii="Times New Roman" w:hAnsi="Times New Roman"/>
          <w:sz w:val="28"/>
          <w:szCs w:val="28"/>
        </w:rPr>
        <w:t>соблюдение требований действующего законодательства и внутренних документов Общества;</w:t>
      </w:r>
    </w:p>
    <w:p w:rsidR="006D59B0" w:rsidRPr="006D59B0" w:rsidRDefault="00BE6E59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E59">
        <w:rPr>
          <w:rFonts w:ascii="Times New Roman" w:hAnsi="Times New Roman"/>
          <w:sz w:val="28"/>
          <w:szCs w:val="28"/>
        </w:rPr>
        <w:t>выполнение стратегии развития общества на среднесрочный и долгосрочный период, бизнес-планов Общества;</w:t>
      </w:r>
    </w:p>
    <w:p w:rsidR="006D59B0" w:rsidRPr="006D59B0" w:rsidRDefault="006D59B0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B0">
        <w:rPr>
          <w:rFonts w:ascii="Times New Roman" w:hAnsi="Times New Roman"/>
          <w:sz w:val="28"/>
          <w:szCs w:val="28"/>
        </w:rPr>
        <w:t xml:space="preserve">полноту и достоверность бухгалтерских </w:t>
      </w:r>
      <w:r w:rsidR="00EF6977">
        <w:rPr>
          <w:rFonts w:ascii="Times New Roman" w:hAnsi="Times New Roman"/>
          <w:sz w:val="28"/>
          <w:szCs w:val="28"/>
        </w:rPr>
        <w:t>документов</w:t>
      </w:r>
      <w:r w:rsidRPr="006D59B0">
        <w:rPr>
          <w:rFonts w:ascii="Times New Roman" w:hAnsi="Times New Roman"/>
          <w:sz w:val="28"/>
          <w:szCs w:val="28"/>
        </w:rPr>
        <w:t>, финансовой отчетности и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Pr="006D59B0">
        <w:rPr>
          <w:rFonts w:ascii="Times New Roman" w:hAnsi="Times New Roman"/>
          <w:sz w:val="28"/>
          <w:szCs w:val="28"/>
        </w:rPr>
        <w:t>управленческой информации Общества;</w:t>
      </w:r>
    </w:p>
    <w:p w:rsidR="006D59B0" w:rsidRPr="006D59B0" w:rsidRDefault="006D59B0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B0">
        <w:rPr>
          <w:rFonts w:ascii="Times New Roman" w:hAnsi="Times New Roman"/>
          <w:sz w:val="28"/>
          <w:szCs w:val="28"/>
        </w:rPr>
        <w:t>выявление, идентификацию и анализ рисков в момент их возникновения в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Pr="006D59B0">
        <w:rPr>
          <w:rFonts w:ascii="Times New Roman" w:hAnsi="Times New Roman"/>
          <w:sz w:val="28"/>
          <w:szCs w:val="28"/>
        </w:rPr>
        <w:t>деятельности Общества;</w:t>
      </w:r>
    </w:p>
    <w:p w:rsidR="006D59B0" w:rsidRPr="006D59B0" w:rsidRDefault="006D59B0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B0">
        <w:rPr>
          <w:rFonts w:ascii="Times New Roman" w:hAnsi="Times New Roman"/>
          <w:sz w:val="28"/>
          <w:szCs w:val="28"/>
        </w:rPr>
        <w:t>планирование и управление рисками в деятельности Общества, включая принятие своевременных и адекватных решений по управлению риском</w:t>
      </w:r>
      <w:r w:rsidR="00BE6E59" w:rsidRPr="00BE6E59">
        <w:rPr>
          <w:rFonts w:ascii="Times New Roman" w:hAnsi="Times New Roman"/>
          <w:sz w:val="28"/>
          <w:szCs w:val="28"/>
        </w:rPr>
        <w:t>;</w:t>
      </w:r>
    </w:p>
    <w:p w:rsidR="006D59B0" w:rsidRDefault="006D59B0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B0">
        <w:rPr>
          <w:rFonts w:ascii="Times New Roman" w:hAnsi="Times New Roman"/>
          <w:sz w:val="28"/>
          <w:szCs w:val="28"/>
        </w:rPr>
        <w:t>установление и поддержание хорошей репутации Общества</w:t>
      </w:r>
      <w:r w:rsidR="00B81265">
        <w:rPr>
          <w:rFonts w:ascii="Times New Roman" w:hAnsi="Times New Roman"/>
          <w:sz w:val="28"/>
          <w:szCs w:val="28"/>
        </w:rPr>
        <w:br/>
      </w:r>
      <w:r w:rsidRPr="006D59B0">
        <w:rPr>
          <w:rFonts w:ascii="Times New Roman" w:hAnsi="Times New Roman"/>
          <w:sz w:val="28"/>
          <w:szCs w:val="28"/>
        </w:rPr>
        <w:t>в деловых кругах и у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BE6E59">
        <w:rPr>
          <w:rFonts w:ascii="Times New Roman" w:hAnsi="Times New Roman"/>
          <w:sz w:val="28"/>
          <w:szCs w:val="28"/>
        </w:rPr>
        <w:t>потребителей;</w:t>
      </w:r>
    </w:p>
    <w:p w:rsidR="00BE6E59" w:rsidRPr="006D59B0" w:rsidRDefault="00BE6E59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3C3A">
        <w:rPr>
          <w:rFonts w:ascii="Times New Roman" w:hAnsi="Times New Roman"/>
          <w:sz w:val="28"/>
          <w:szCs w:val="28"/>
        </w:rPr>
        <w:t>адекватность</w:t>
      </w:r>
      <w:r w:rsidRPr="00BE6E59">
        <w:rPr>
          <w:rFonts w:ascii="Times New Roman" w:hAnsi="Times New Roman"/>
          <w:sz w:val="28"/>
          <w:szCs w:val="28"/>
        </w:rPr>
        <w:t>, прозрачность и объективность выплаты вознаграждений и компенсаций, в том числе его размеров, членам исполнительного органа, наблюдательного совета и ревизионной комиссии.</w:t>
      </w:r>
    </w:p>
    <w:p w:rsidR="006D59B0" w:rsidRPr="00627B40" w:rsidRDefault="00502317" w:rsidP="00791F2C">
      <w:pPr>
        <w:pStyle w:val="1"/>
        <w:jc w:val="center"/>
        <w:rPr>
          <w:rFonts w:ascii="Times New Roman" w:hAnsi="Times New Roman"/>
        </w:rPr>
      </w:pPr>
      <w:bookmarkStart w:id="3" w:name="_Toc449358765"/>
      <w:r w:rsidRPr="00791F2C">
        <w:rPr>
          <w:rFonts w:ascii="Times New Roman" w:hAnsi="Times New Roman"/>
          <w:lang w:val="en-US"/>
        </w:rPr>
        <w:t>III</w:t>
      </w:r>
      <w:r w:rsidR="006D59B0" w:rsidRPr="00627B40">
        <w:rPr>
          <w:rFonts w:ascii="Times New Roman" w:hAnsi="Times New Roman"/>
        </w:rPr>
        <w:t>.</w:t>
      </w:r>
      <w:r w:rsidR="00951223" w:rsidRPr="00791F2C">
        <w:rPr>
          <w:rFonts w:ascii="Times New Roman" w:hAnsi="Times New Roman"/>
          <w:lang w:val="en-US"/>
        </w:rPr>
        <w:t> </w:t>
      </w:r>
      <w:r w:rsidR="006D59B0" w:rsidRPr="00627B40">
        <w:rPr>
          <w:rFonts w:ascii="Times New Roman" w:hAnsi="Times New Roman"/>
        </w:rPr>
        <w:t>ПРИНЦИПЫ ФУНКЦИОНИРОВАНИЯ СИСТЕМЫ ВНУТРЕННЕГО КОНТРОЛЯ</w:t>
      </w:r>
      <w:bookmarkEnd w:id="3"/>
    </w:p>
    <w:p w:rsidR="006D59B0" w:rsidRPr="006D59B0" w:rsidRDefault="00C13C3A" w:rsidP="0084431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8</w:t>
      </w:r>
      <w:r w:rsidR="006D59B0" w:rsidRPr="006D59B0">
        <w:rPr>
          <w:rFonts w:ascii="Times New Roman" w:hAnsi="Times New Roman"/>
          <w:sz w:val="28"/>
          <w:szCs w:val="28"/>
        </w:rPr>
        <w:t>.</w:t>
      </w:r>
      <w:r w:rsidR="00951223">
        <w:rPr>
          <w:rFonts w:ascii="Times New Roman" w:hAnsi="Times New Roman"/>
          <w:sz w:val="28"/>
          <w:szCs w:val="28"/>
        </w:rPr>
        <w:t> </w:t>
      </w:r>
      <w:r w:rsidR="006D59B0" w:rsidRPr="006D59B0">
        <w:rPr>
          <w:rFonts w:ascii="Times New Roman" w:hAnsi="Times New Roman"/>
          <w:sz w:val="28"/>
          <w:szCs w:val="28"/>
        </w:rPr>
        <w:t>Система внутреннего контроля в Обществе строится на следующих принципах:</w:t>
      </w:r>
    </w:p>
    <w:p w:rsidR="006D59B0" w:rsidRPr="006D59B0" w:rsidRDefault="00C13C3A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б</w:t>
      </w:r>
      <w:proofErr w:type="spellStart"/>
      <w:r w:rsidR="006D59B0" w:rsidRPr="006D59B0">
        <w:rPr>
          <w:rFonts w:ascii="Times New Roman" w:hAnsi="Times New Roman"/>
          <w:sz w:val="28"/>
          <w:szCs w:val="28"/>
        </w:rPr>
        <w:t>есперебойное</w:t>
      </w:r>
      <w:proofErr w:type="spellEnd"/>
      <w:r w:rsidR="006D59B0" w:rsidRPr="006D59B0">
        <w:rPr>
          <w:rFonts w:ascii="Times New Roman" w:hAnsi="Times New Roman"/>
          <w:sz w:val="28"/>
          <w:szCs w:val="28"/>
        </w:rPr>
        <w:t xml:space="preserve"> функционирование – постоянное и надлежащее функционирование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системы внутреннего контроля позволяет Обществу своевременно выявлять любые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отклонения от нормы и предупреждать их возникновение в будущем;</w:t>
      </w:r>
    </w:p>
    <w:p w:rsidR="006D59B0" w:rsidRPr="006D59B0" w:rsidRDefault="00C13C3A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п</w:t>
      </w:r>
      <w:proofErr w:type="spellStart"/>
      <w:r w:rsidR="006D59B0" w:rsidRPr="006D59B0">
        <w:rPr>
          <w:rFonts w:ascii="Times New Roman" w:hAnsi="Times New Roman"/>
          <w:sz w:val="28"/>
          <w:szCs w:val="28"/>
        </w:rPr>
        <w:t>одотчетность</w:t>
      </w:r>
      <w:proofErr w:type="spellEnd"/>
      <w:r w:rsidR="006D59B0" w:rsidRPr="006D59B0">
        <w:rPr>
          <w:rFonts w:ascii="Times New Roman" w:hAnsi="Times New Roman"/>
          <w:sz w:val="28"/>
          <w:szCs w:val="28"/>
        </w:rPr>
        <w:t xml:space="preserve"> всех участников системы внутреннего контроля – качество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выполнения контрольных функций каждым лицом контролируется другим участником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системы внутреннего контроля;</w:t>
      </w:r>
    </w:p>
    <w:p w:rsidR="006D59B0" w:rsidRPr="006D59B0" w:rsidRDefault="00C13C3A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р</w:t>
      </w:r>
      <w:proofErr w:type="spellStart"/>
      <w:r w:rsidR="006D59B0" w:rsidRPr="006D59B0">
        <w:rPr>
          <w:rFonts w:ascii="Times New Roman" w:hAnsi="Times New Roman"/>
          <w:sz w:val="28"/>
          <w:szCs w:val="28"/>
        </w:rPr>
        <w:t>азделение</w:t>
      </w:r>
      <w:proofErr w:type="spellEnd"/>
      <w:r w:rsidR="006D59B0" w:rsidRPr="006D59B0">
        <w:rPr>
          <w:rFonts w:ascii="Times New Roman" w:hAnsi="Times New Roman"/>
          <w:sz w:val="28"/>
          <w:szCs w:val="28"/>
        </w:rPr>
        <w:t xml:space="preserve"> обязанностей – Общество стремится не допустить дублирования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контрольных функций, и эти функции должны распределяться между работниками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таким образом, чтобы одно и то же лицо не объединяло функции, связанные с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 xml:space="preserve">утверждением операций с определенными активами, </w:t>
      </w:r>
      <w:r w:rsidR="00EF6977">
        <w:rPr>
          <w:rFonts w:ascii="Times New Roman" w:hAnsi="Times New Roman"/>
          <w:sz w:val="28"/>
          <w:szCs w:val="28"/>
        </w:rPr>
        <w:br/>
      </w:r>
      <w:r w:rsidR="00EF6977">
        <w:rPr>
          <w:rFonts w:ascii="Times New Roman" w:hAnsi="Times New Roman"/>
          <w:sz w:val="28"/>
          <w:szCs w:val="28"/>
        </w:rPr>
        <w:lastRenderedPageBreak/>
        <w:t xml:space="preserve">с </w:t>
      </w:r>
      <w:r w:rsidR="006D59B0" w:rsidRPr="006D59B0">
        <w:rPr>
          <w:rFonts w:ascii="Times New Roman" w:hAnsi="Times New Roman"/>
          <w:sz w:val="28"/>
          <w:szCs w:val="28"/>
        </w:rPr>
        <w:t>учетом операций, обеспечением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сохранности активов и проведением их инвентаризации;</w:t>
      </w:r>
    </w:p>
    <w:p w:rsidR="006D59B0" w:rsidRPr="006D59B0" w:rsidRDefault="00C13C3A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н</w:t>
      </w:r>
      <w:proofErr w:type="spellStart"/>
      <w:r w:rsidR="006D59B0" w:rsidRPr="006D59B0">
        <w:rPr>
          <w:rFonts w:ascii="Times New Roman" w:hAnsi="Times New Roman"/>
          <w:sz w:val="28"/>
          <w:szCs w:val="28"/>
        </w:rPr>
        <w:t>адлежащее</w:t>
      </w:r>
      <w:proofErr w:type="spellEnd"/>
      <w:r w:rsidR="006D59B0" w:rsidRPr="006D59B0">
        <w:rPr>
          <w:rFonts w:ascii="Times New Roman" w:hAnsi="Times New Roman"/>
          <w:sz w:val="28"/>
          <w:szCs w:val="28"/>
        </w:rPr>
        <w:t xml:space="preserve"> одобрение и утверждение операций – Общество стремится установить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порядок утверждения всех финансово-хозяйственных операций уполномоченными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лицами в пределах их соответствующих полномочий;</w:t>
      </w:r>
    </w:p>
    <w:p w:rsidR="006D59B0" w:rsidRPr="006D59B0" w:rsidRDefault="00C13C3A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о</w:t>
      </w:r>
      <w:proofErr w:type="spellStart"/>
      <w:r w:rsidR="006D59B0" w:rsidRPr="006D59B0">
        <w:rPr>
          <w:rFonts w:ascii="Times New Roman" w:hAnsi="Times New Roman"/>
          <w:sz w:val="28"/>
          <w:szCs w:val="28"/>
        </w:rPr>
        <w:t>беспечение</w:t>
      </w:r>
      <w:proofErr w:type="spellEnd"/>
      <w:r w:rsidR="006D59B0" w:rsidRPr="006D59B0">
        <w:rPr>
          <w:rFonts w:ascii="Times New Roman" w:hAnsi="Times New Roman"/>
          <w:sz w:val="28"/>
          <w:szCs w:val="28"/>
        </w:rPr>
        <w:t xml:space="preserve"> организационной обособленности подразделения Общества,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осуществляющего ежедневный внутренний контроль, и его функциональная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 xml:space="preserve">подотчетность непосредственно </w:t>
      </w:r>
      <w:r w:rsidR="00F1215E">
        <w:rPr>
          <w:rFonts w:ascii="Times New Roman" w:hAnsi="Times New Roman"/>
          <w:sz w:val="28"/>
          <w:szCs w:val="28"/>
        </w:rPr>
        <w:t xml:space="preserve">Наблюдательному </w:t>
      </w:r>
      <w:r w:rsidR="00F1215E" w:rsidRPr="006D59B0">
        <w:rPr>
          <w:rFonts w:ascii="Times New Roman" w:hAnsi="Times New Roman"/>
          <w:sz w:val="28"/>
          <w:szCs w:val="28"/>
        </w:rPr>
        <w:t>совету</w:t>
      </w:r>
      <w:r w:rsidR="006D59B0" w:rsidRPr="006D59B0">
        <w:rPr>
          <w:rFonts w:ascii="Times New Roman" w:hAnsi="Times New Roman"/>
          <w:sz w:val="28"/>
          <w:szCs w:val="28"/>
        </w:rPr>
        <w:t>;</w:t>
      </w:r>
    </w:p>
    <w:p w:rsidR="006D59B0" w:rsidRPr="006D59B0" w:rsidRDefault="00C13C3A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о</w:t>
      </w:r>
      <w:proofErr w:type="spellStart"/>
      <w:r w:rsidR="006D59B0" w:rsidRPr="006D59B0">
        <w:rPr>
          <w:rFonts w:ascii="Times New Roman" w:hAnsi="Times New Roman"/>
          <w:sz w:val="28"/>
          <w:szCs w:val="28"/>
        </w:rPr>
        <w:t>тветственность</w:t>
      </w:r>
      <w:proofErr w:type="spellEnd"/>
      <w:r w:rsidR="006D59B0" w:rsidRPr="006D59B0">
        <w:rPr>
          <w:rFonts w:ascii="Times New Roman" w:hAnsi="Times New Roman"/>
          <w:sz w:val="28"/>
          <w:szCs w:val="28"/>
        </w:rPr>
        <w:t xml:space="preserve"> всех </w:t>
      </w:r>
      <w:r w:rsidR="006D59B0" w:rsidRPr="00EF6977">
        <w:rPr>
          <w:rFonts w:ascii="Times New Roman" w:hAnsi="Times New Roman"/>
          <w:sz w:val="28"/>
          <w:szCs w:val="28"/>
        </w:rPr>
        <w:t>субъектов</w:t>
      </w:r>
      <w:r w:rsidR="006D59B0" w:rsidRPr="006D59B0">
        <w:rPr>
          <w:rFonts w:ascii="Times New Roman" w:hAnsi="Times New Roman"/>
          <w:sz w:val="28"/>
          <w:szCs w:val="28"/>
        </w:rPr>
        <w:t xml:space="preserve"> внутреннего контроля, работающих в Обществе, за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надлежащее выполнение контрольных функций;</w:t>
      </w:r>
    </w:p>
    <w:p w:rsidR="00951223" w:rsidRDefault="00C13C3A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о</w:t>
      </w:r>
      <w:proofErr w:type="spellStart"/>
      <w:r w:rsidR="006D59B0" w:rsidRPr="006D59B0">
        <w:rPr>
          <w:rFonts w:ascii="Times New Roman" w:hAnsi="Times New Roman"/>
          <w:sz w:val="28"/>
          <w:szCs w:val="28"/>
        </w:rPr>
        <w:t>существление</w:t>
      </w:r>
      <w:proofErr w:type="spellEnd"/>
      <w:r w:rsidR="006D59B0" w:rsidRPr="006D59B0">
        <w:rPr>
          <w:rFonts w:ascii="Times New Roman" w:hAnsi="Times New Roman"/>
          <w:sz w:val="28"/>
          <w:szCs w:val="28"/>
        </w:rPr>
        <w:t xml:space="preserve"> внутреннего контроля на основе четкого взаимодействия всех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подразделений Общества;</w:t>
      </w:r>
    </w:p>
    <w:p w:rsidR="006D59B0" w:rsidRPr="006D59B0" w:rsidRDefault="00C13C3A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D59B0" w:rsidRPr="006D59B0">
        <w:rPr>
          <w:rFonts w:ascii="Times New Roman" w:hAnsi="Times New Roman"/>
          <w:sz w:val="28"/>
          <w:szCs w:val="28"/>
        </w:rPr>
        <w:t>остоянное развитие и совершенствование – Общество стремится обеспечить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условия для гибкой настройки системы внутреннего контроля, чтобы она могла быть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адаптирована с учетом необходимости решать новые задачи, расширять и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совершенствовать сам</w:t>
      </w:r>
      <w:r w:rsidR="000F5C6B">
        <w:rPr>
          <w:rFonts w:ascii="Times New Roman" w:hAnsi="Times New Roman"/>
          <w:sz w:val="28"/>
          <w:szCs w:val="28"/>
        </w:rPr>
        <w:t>у</w:t>
      </w:r>
      <w:r w:rsidR="006D59B0" w:rsidRPr="006D59B0">
        <w:rPr>
          <w:rFonts w:ascii="Times New Roman" w:hAnsi="Times New Roman"/>
          <w:sz w:val="28"/>
          <w:szCs w:val="28"/>
        </w:rPr>
        <w:t xml:space="preserve"> систему;</w:t>
      </w:r>
    </w:p>
    <w:p w:rsidR="006D59B0" w:rsidRPr="006D59B0" w:rsidRDefault="00C13C3A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D59B0" w:rsidRPr="006D59B0">
        <w:rPr>
          <w:rFonts w:ascii="Times New Roman" w:hAnsi="Times New Roman"/>
          <w:sz w:val="28"/>
          <w:szCs w:val="28"/>
        </w:rPr>
        <w:t>воевременность передачи сообщений об отклонениях – в Обществе установлены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максимально короткие сроки передачи соответствующей информации лицам,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уполномоченным принимать решения об устранении отклонений;</w:t>
      </w:r>
    </w:p>
    <w:p w:rsidR="006D59B0" w:rsidRPr="006D59B0" w:rsidRDefault="00C13C3A" w:rsidP="0018355E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D59B0" w:rsidRPr="006D59B0">
        <w:rPr>
          <w:rFonts w:ascii="Times New Roman" w:hAnsi="Times New Roman"/>
          <w:sz w:val="28"/>
          <w:szCs w:val="28"/>
        </w:rPr>
        <w:t>пределение приоритетности областей деятельности Общества, в которых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налаживается контроль – выделяются стратегические направления, охватываемые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системой внутреннего контроля, даже если эффективность их функционирования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(соотношение «затраты – экономический эффект») трудно измерить</w:t>
      </w:r>
      <w:r w:rsidR="0018355E">
        <w:rPr>
          <w:rFonts w:ascii="Times New Roman" w:hAnsi="Times New Roman"/>
          <w:sz w:val="28"/>
          <w:szCs w:val="28"/>
        </w:rPr>
        <w:t>.</w:t>
      </w:r>
    </w:p>
    <w:p w:rsidR="006D59B0" w:rsidRPr="00627B40" w:rsidRDefault="00502317" w:rsidP="00791F2C">
      <w:pPr>
        <w:pStyle w:val="1"/>
        <w:jc w:val="center"/>
        <w:rPr>
          <w:rFonts w:ascii="Times New Roman" w:hAnsi="Times New Roman"/>
        </w:rPr>
      </w:pPr>
      <w:bookmarkStart w:id="4" w:name="_Toc449358766"/>
      <w:r w:rsidRPr="00791F2C">
        <w:rPr>
          <w:rFonts w:ascii="Times New Roman" w:hAnsi="Times New Roman"/>
          <w:lang w:val="en-US"/>
        </w:rPr>
        <w:t>IV</w:t>
      </w:r>
      <w:r w:rsidR="006D59B0" w:rsidRPr="00627B40">
        <w:rPr>
          <w:rFonts w:ascii="Times New Roman" w:hAnsi="Times New Roman"/>
        </w:rPr>
        <w:t>.</w:t>
      </w:r>
      <w:r w:rsidRPr="00791F2C">
        <w:rPr>
          <w:rFonts w:ascii="Times New Roman" w:hAnsi="Times New Roman"/>
          <w:lang w:val="en-US"/>
        </w:rPr>
        <w:t> </w:t>
      </w:r>
      <w:r w:rsidR="006D59B0" w:rsidRPr="00627B40">
        <w:rPr>
          <w:rFonts w:ascii="Times New Roman" w:hAnsi="Times New Roman"/>
        </w:rPr>
        <w:t>КОМПОНЕНТЫ СИСТЕМЫ ВНУТРЕННЕГО КОНТРОЛЯ</w:t>
      </w:r>
      <w:bookmarkEnd w:id="4"/>
    </w:p>
    <w:p w:rsidR="006D59B0" w:rsidRPr="006D59B0" w:rsidRDefault="00C13C3A" w:rsidP="0084431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D59B0" w:rsidRPr="006D59B0">
        <w:rPr>
          <w:rFonts w:ascii="Times New Roman" w:hAnsi="Times New Roman"/>
          <w:sz w:val="28"/>
          <w:szCs w:val="28"/>
        </w:rPr>
        <w:t>.</w:t>
      </w:r>
      <w:r w:rsidR="00951223">
        <w:rPr>
          <w:rFonts w:ascii="Times New Roman" w:hAnsi="Times New Roman"/>
          <w:sz w:val="28"/>
          <w:szCs w:val="28"/>
        </w:rPr>
        <w:t> </w:t>
      </w:r>
      <w:r w:rsidR="006D59B0" w:rsidRPr="006D59B0">
        <w:rPr>
          <w:rFonts w:ascii="Times New Roman" w:hAnsi="Times New Roman"/>
          <w:sz w:val="28"/>
          <w:szCs w:val="28"/>
        </w:rPr>
        <w:t>Система внутреннего контроля включает следующие взаимосвязанные компоненты:</w:t>
      </w:r>
    </w:p>
    <w:p w:rsidR="006D59B0" w:rsidRPr="006D59B0" w:rsidRDefault="00C13C3A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6D59B0" w:rsidRPr="006D59B0">
        <w:rPr>
          <w:rFonts w:ascii="Times New Roman" w:hAnsi="Times New Roman"/>
          <w:sz w:val="28"/>
          <w:szCs w:val="28"/>
        </w:rPr>
        <w:t>онтрольная среда, включающая в себя этические ценности и компетентность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 xml:space="preserve">сотрудников </w:t>
      </w:r>
      <w:r w:rsidR="000F5C6B">
        <w:rPr>
          <w:rFonts w:ascii="Times New Roman" w:hAnsi="Times New Roman"/>
          <w:sz w:val="28"/>
          <w:szCs w:val="28"/>
        </w:rPr>
        <w:t>Общества</w:t>
      </w:r>
      <w:r w:rsidR="006D59B0" w:rsidRPr="006D59B0">
        <w:rPr>
          <w:rFonts w:ascii="Times New Roman" w:hAnsi="Times New Roman"/>
          <w:sz w:val="28"/>
          <w:szCs w:val="28"/>
        </w:rPr>
        <w:t>, политику руководства, способ распределения руководством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полномочий и ответственности, структуру организации и повышение квалификации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 xml:space="preserve">сотрудников, а также руководство и управление со стороны </w:t>
      </w:r>
      <w:r w:rsidR="000F5C6B">
        <w:rPr>
          <w:rFonts w:ascii="Times New Roman" w:hAnsi="Times New Roman"/>
          <w:sz w:val="28"/>
          <w:szCs w:val="28"/>
        </w:rPr>
        <w:t>н</w:t>
      </w:r>
      <w:r w:rsidR="00F1215E">
        <w:rPr>
          <w:rFonts w:ascii="Times New Roman" w:hAnsi="Times New Roman"/>
          <w:sz w:val="28"/>
          <w:szCs w:val="28"/>
        </w:rPr>
        <w:t xml:space="preserve">аблюдательного </w:t>
      </w:r>
      <w:r w:rsidR="00F1215E" w:rsidRPr="006D59B0">
        <w:rPr>
          <w:rFonts w:ascii="Times New Roman" w:hAnsi="Times New Roman"/>
          <w:sz w:val="28"/>
          <w:szCs w:val="28"/>
        </w:rPr>
        <w:t>совета</w:t>
      </w:r>
      <w:r w:rsidR="006D59B0" w:rsidRPr="006D59B0">
        <w:rPr>
          <w:rFonts w:ascii="Times New Roman" w:hAnsi="Times New Roman"/>
          <w:sz w:val="28"/>
          <w:szCs w:val="28"/>
        </w:rPr>
        <w:t>;</w:t>
      </w:r>
    </w:p>
    <w:p w:rsidR="006D59B0" w:rsidRDefault="00C13C3A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D59B0" w:rsidRPr="006D59B0">
        <w:rPr>
          <w:rFonts w:ascii="Times New Roman" w:hAnsi="Times New Roman"/>
          <w:sz w:val="28"/>
          <w:szCs w:val="28"/>
        </w:rPr>
        <w:t>ценка рисков – представляющая собой идентификацию и анализ соответствующих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рисков при достижении определенных задач, связанных между собой на различных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уровнях и внутренне последовательных;</w:t>
      </w:r>
    </w:p>
    <w:p w:rsidR="006D59B0" w:rsidRPr="006D59B0" w:rsidRDefault="00C13C3A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6D59B0" w:rsidRPr="006D59B0">
        <w:rPr>
          <w:rFonts w:ascii="Times New Roman" w:hAnsi="Times New Roman"/>
          <w:sz w:val="28"/>
          <w:szCs w:val="28"/>
        </w:rPr>
        <w:t>еятельность по контролю, обобщающая политику и процедуры, которые помогают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 xml:space="preserve">гарантировать, что </w:t>
      </w:r>
      <w:r w:rsidR="00A12D10">
        <w:rPr>
          <w:rFonts w:ascii="Times New Roman" w:hAnsi="Times New Roman"/>
          <w:sz w:val="28"/>
          <w:szCs w:val="28"/>
        </w:rPr>
        <w:t xml:space="preserve">решения </w:t>
      </w:r>
      <w:r w:rsidR="006D59B0" w:rsidRPr="006D59B0">
        <w:rPr>
          <w:rFonts w:ascii="Times New Roman" w:hAnsi="Times New Roman"/>
          <w:sz w:val="28"/>
          <w:szCs w:val="28"/>
        </w:rPr>
        <w:t>руководства исполняются, и включающая целый ряд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самых разнообразных действий, таких как: выдача одобрений, санкций,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 xml:space="preserve">подтверждений, проведение проверок, контроль </w:t>
      </w:r>
      <w:r w:rsidR="006D59B0" w:rsidRPr="006D59B0">
        <w:rPr>
          <w:rFonts w:ascii="Times New Roman" w:hAnsi="Times New Roman"/>
          <w:sz w:val="28"/>
          <w:szCs w:val="28"/>
        </w:rPr>
        <w:lastRenderedPageBreak/>
        <w:t>текущей деятельности, гарантия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безопасности активов и разделение полномочий;</w:t>
      </w:r>
    </w:p>
    <w:p w:rsidR="006D59B0" w:rsidRPr="006D59B0" w:rsidRDefault="00C13C3A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6D59B0" w:rsidRPr="006D59B0">
        <w:rPr>
          <w:rFonts w:ascii="Times New Roman" w:hAnsi="Times New Roman"/>
          <w:sz w:val="28"/>
          <w:szCs w:val="28"/>
        </w:rPr>
        <w:t>еятельность по информационному обеспечению и обмену информацией,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направленная на своевременное и эффективное выявление данных, их регистрацию и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 xml:space="preserve">обмен ими, </w:t>
      </w:r>
      <w:proofErr w:type="gramStart"/>
      <w:r w:rsidR="006D59B0" w:rsidRPr="006D59B0">
        <w:rPr>
          <w:rFonts w:ascii="Times New Roman" w:hAnsi="Times New Roman"/>
          <w:sz w:val="28"/>
          <w:szCs w:val="28"/>
        </w:rPr>
        <w:t>включающая</w:t>
      </w:r>
      <w:proofErr w:type="gramEnd"/>
      <w:r w:rsidR="006D59B0" w:rsidRPr="006D59B0">
        <w:rPr>
          <w:rFonts w:ascii="Times New Roman" w:hAnsi="Times New Roman"/>
          <w:sz w:val="28"/>
          <w:szCs w:val="28"/>
        </w:rPr>
        <w:t xml:space="preserve"> в том числе создание эффективных каналов обмена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информацией в целях формирования у всех субъектов внутреннего контроля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понимания принятых в Обществе политики и процедур внутреннего контроля и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обеспечения их исполнения. Общество принимает меры для защиты от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несанкционированного доступа к информации;</w:t>
      </w:r>
    </w:p>
    <w:p w:rsidR="00951223" w:rsidRDefault="00C13C3A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D59B0" w:rsidRPr="006D59B0">
        <w:rPr>
          <w:rFonts w:ascii="Times New Roman" w:hAnsi="Times New Roman"/>
          <w:sz w:val="28"/>
          <w:szCs w:val="28"/>
        </w:rPr>
        <w:t>ониторинг - процесс, включающий в себя функции управления и надзора, во время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которого оценивается качество работы системы с течением времени. Оценка системы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внутреннего контроля проводится для определения вероятности возникновения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ошибок, влияющих на достоверность финансовой отчетности, выяснения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существенности этих ошибок и определения способности системы внутреннего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контроля обеспечить выполнение поставленных задач.</w:t>
      </w:r>
      <w:r w:rsidR="00A12D10">
        <w:rPr>
          <w:rFonts w:ascii="Times New Roman" w:hAnsi="Times New Roman"/>
          <w:sz w:val="28"/>
          <w:szCs w:val="28"/>
        </w:rPr>
        <w:t xml:space="preserve"> Для </w:t>
      </w:r>
      <w:r w:rsidR="0018355E" w:rsidRPr="00E56CEB">
        <w:rPr>
          <w:rFonts w:ascii="Times New Roman" w:hAnsi="Times New Roman"/>
          <w:sz w:val="28"/>
          <w:szCs w:val="28"/>
        </w:rPr>
        <w:t xml:space="preserve">оценки эффективности системы внутреннего контроля в </w:t>
      </w:r>
      <w:r w:rsidR="00627B40">
        <w:rPr>
          <w:rFonts w:ascii="Times New Roman" w:hAnsi="Times New Roman"/>
          <w:sz w:val="28"/>
          <w:szCs w:val="28"/>
        </w:rPr>
        <w:t>Обществе</w:t>
      </w:r>
      <w:r w:rsidR="0018355E">
        <w:rPr>
          <w:rFonts w:ascii="Times New Roman" w:hAnsi="Times New Roman"/>
          <w:sz w:val="28"/>
          <w:szCs w:val="28"/>
        </w:rPr>
        <w:t xml:space="preserve"> </w:t>
      </w:r>
      <w:r w:rsidR="00A12D10">
        <w:rPr>
          <w:rFonts w:ascii="Times New Roman" w:hAnsi="Times New Roman"/>
          <w:sz w:val="28"/>
          <w:szCs w:val="28"/>
        </w:rPr>
        <w:t xml:space="preserve">решением общего собрания акционеров на основании предложения Наблюдательного совета может быть </w:t>
      </w:r>
      <w:r w:rsidR="00A12D10" w:rsidRPr="00E56CEB">
        <w:rPr>
          <w:rFonts w:ascii="Times New Roman" w:hAnsi="Times New Roman"/>
          <w:sz w:val="28"/>
          <w:szCs w:val="28"/>
        </w:rPr>
        <w:t>привлечен</w:t>
      </w:r>
      <w:r w:rsidR="00A12D10">
        <w:rPr>
          <w:rFonts w:ascii="Times New Roman" w:hAnsi="Times New Roman"/>
          <w:sz w:val="28"/>
          <w:szCs w:val="28"/>
        </w:rPr>
        <w:t>а</w:t>
      </w:r>
      <w:r w:rsidR="00A12D10" w:rsidRPr="00E56CEB">
        <w:rPr>
          <w:rFonts w:ascii="Times New Roman" w:hAnsi="Times New Roman"/>
          <w:sz w:val="28"/>
          <w:szCs w:val="28"/>
        </w:rPr>
        <w:t xml:space="preserve"> независим</w:t>
      </w:r>
      <w:r w:rsidR="00A12D10">
        <w:rPr>
          <w:rFonts w:ascii="Times New Roman" w:hAnsi="Times New Roman"/>
          <w:sz w:val="28"/>
          <w:szCs w:val="28"/>
        </w:rPr>
        <w:t>ая</w:t>
      </w:r>
      <w:r w:rsidR="00A12D10" w:rsidRPr="00E56CEB">
        <w:rPr>
          <w:rFonts w:ascii="Times New Roman" w:hAnsi="Times New Roman"/>
          <w:sz w:val="28"/>
          <w:szCs w:val="28"/>
        </w:rPr>
        <w:t xml:space="preserve"> профессиональн</w:t>
      </w:r>
      <w:r w:rsidR="00A12D10">
        <w:rPr>
          <w:rFonts w:ascii="Times New Roman" w:hAnsi="Times New Roman"/>
          <w:sz w:val="28"/>
          <w:szCs w:val="28"/>
        </w:rPr>
        <w:t>ая</w:t>
      </w:r>
      <w:r w:rsidR="00A12D10" w:rsidRPr="00E56CEB">
        <w:rPr>
          <w:rFonts w:ascii="Times New Roman" w:hAnsi="Times New Roman"/>
          <w:sz w:val="28"/>
          <w:szCs w:val="28"/>
        </w:rPr>
        <w:t xml:space="preserve"> организаци</w:t>
      </w:r>
      <w:r w:rsidR="00A12D10">
        <w:rPr>
          <w:rFonts w:ascii="Times New Roman" w:hAnsi="Times New Roman"/>
          <w:sz w:val="28"/>
          <w:szCs w:val="28"/>
        </w:rPr>
        <w:t>я</w:t>
      </w:r>
      <w:r w:rsidR="00A12D10" w:rsidRPr="00E56CEB">
        <w:rPr>
          <w:rFonts w:ascii="Times New Roman" w:hAnsi="Times New Roman"/>
          <w:sz w:val="28"/>
          <w:szCs w:val="28"/>
        </w:rPr>
        <w:t xml:space="preserve"> </w:t>
      </w:r>
      <w:r w:rsidR="00A12D10">
        <w:rPr>
          <w:rFonts w:ascii="Times New Roman" w:hAnsi="Times New Roman"/>
          <w:sz w:val="28"/>
          <w:szCs w:val="28"/>
        </w:rPr>
        <w:t>–</w:t>
      </w:r>
      <w:r w:rsidR="00A12D10" w:rsidRPr="00E56CEB">
        <w:rPr>
          <w:rFonts w:ascii="Times New Roman" w:hAnsi="Times New Roman"/>
          <w:sz w:val="28"/>
          <w:szCs w:val="28"/>
        </w:rPr>
        <w:t xml:space="preserve"> консультант</w:t>
      </w:r>
      <w:r w:rsidR="0018355E">
        <w:rPr>
          <w:rFonts w:ascii="Times New Roman" w:hAnsi="Times New Roman"/>
          <w:sz w:val="28"/>
          <w:szCs w:val="28"/>
        </w:rPr>
        <w:t>.</w:t>
      </w:r>
    </w:p>
    <w:p w:rsidR="006D59B0" w:rsidRPr="00627B40" w:rsidRDefault="00502317" w:rsidP="00791F2C">
      <w:pPr>
        <w:pStyle w:val="1"/>
        <w:jc w:val="center"/>
        <w:rPr>
          <w:rFonts w:ascii="Times New Roman" w:hAnsi="Times New Roman"/>
        </w:rPr>
      </w:pPr>
      <w:bookmarkStart w:id="5" w:name="_Toc449358767"/>
      <w:r w:rsidRPr="00791F2C">
        <w:rPr>
          <w:rFonts w:ascii="Times New Roman" w:hAnsi="Times New Roman"/>
          <w:lang w:val="en-US"/>
        </w:rPr>
        <w:t>V</w:t>
      </w:r>
      <w:r w:rsidR="006D59B0" w:rsidRPr="00627B40">
        <w:rPr>
          <w:rFonts w:ascii="Times New Roman" w:hAnsi="Times New Roman"/>
        </w:rPr>
        <w:t>.</w:t>
      </w:r>
      <w:r w:rsidR="00F1215E" w:rsidRPr="00791F2C">
        <w:rPr>
          <w:rFonts w:ascii="Times New Roman" w:hAnsi="Times New Roman"/>
          <w:lang w:val="en-US"/>
        </w:rPr>
        <w:t> </w:t>
      </w:r>
      <w:r w:rsidR="006D59B0" w:rsidRPr="00627B40">
        <w:rPr>
          <w:rFonts w:ascii="Times New Roman" w:hAnsi="Times New Roman"/>
        </w:rPr>
        <w:t>ОРГАНЫ И ЛИЦА, ОТВЕТСТВЕННЫЕ ЗА ВНУТРЕННИЙ КОНТРОЛЬ</w:t>
      </w:r>
      <w:bookmarkEnd w:id="5"/>
    </w:p>
    <w:p w:rsidR="006D59B0" w:rsidRPr="006D59B0" w:rsidRDefault="00502317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317">
        <w:rPr>
          <w:rFonts w:ascii="Times New Roman" w:hAnsi="Times New Roman"/>
          <w:sz w:val="28"/>
          <w:szCs w:val="28"/>
        </w:rPr>
        <w:t>1</w:t>
      </w:r>
      <w:r w:rsidR="00C13C3A">
        <w:rPr>
          <w:rFonts w:ascii="Times New Roman" w:hAnsi="Times New Roman"/>
          <w:sz w:val="28"/>
          <w:szCs w:val="28"/>
        </w:rPr>
        <w:t>0</w:t>
      </w:r>
      <w:r w:rsidR="006D59B0" w:rsidRPr="006D59B0">
        <w:rPr>
          <w:rFonts w:ascii="Times New Roman" w:hAnsi="Times New Roman"/>
          <w:sz w:val="28"/>
          <w:szCs w:val="28"/>
        </w:rPr>
        <w:t>.</w:t>
      </w:r>
      <w:r w:rsidR="00951223">
        <w:rPr>
          <w:rFonts w:ascii="Times New Roman" w:hAnsi="Times New Roman"/>
          <w:sz w:val="28"/>
          <w:szCs w:val="28"/>
        </w:rPr>
        <w:t> </w:t>
      </w:r>
      <w:r w:rsidR="00BE6E59" w:rsidRPr="00BE6E59">
        <w:rPr>
          <w:rFonts w:ascii="Times New Roman" w:hAnsi="Times New Roman"/>
          <w:sz w:val="28"/>
          <w:szCs w:val="28"/>
        </w:rPr>
        <w:t xml:space="preserve">Внутренний контроль осуществляется </w:t>
      </w:r>
      <w:r w:rsidR="00EF6977" w:rsidRPr="00BE6E59">
        <w:rPr>
          <w:rFonts w:ascii="Times New Roman" w:hAnsi="Times New Roman"/>
          <w:sz w:val="28"/>
          <w:szCs w:val="28"/>
        </w:rPr>
        <w:t>ревизионной комиссией,</w:t>
      </w:r>
      <w:r w:rsidR="00EF6977">
        <w:rPr>
          <w:rFonts w:ascii="Times New Roman" w:hAnsi="Times New Roman"/>
          <w:sz w:val="28"/>
          <w:szCs w:val="28"/>
        </w:rPr>
        <w:t xml:space="preserve"> </w:t>
      </w:r>
      <w:r w:rsidR="00BE6E59" w:rsidRPr="00BE6E59">
        <w:rPr>
          <w:rFonts w:ascii="Times New Roman" w:hAnsi="Times New Roman"/>
          <w:sz w:val="28"/>
          <w:szCs w:val="28"/>
        </w:rPr>
        <w:t>наблюдательным советом Общества, руководителем исполнительного органа, службой внутреннего аудита, а также другими сотрудниками Общества на всех уровнях, и при этом каждый несет в установленном порядке ответственность за внутренний контроль.</w:t>
      </w:r>
    </w:p>
    <w:p w:rsidR="006D59B0" w:rsidRPr="006D59B0" w:rsidRDefault="00502317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317">
        <w:rPr>
          <w:rFonts w:ascii="Times New Roman" w:hAnsi="Times New Roman"/>
          <w:sz w:val="28"/>
          <w:szCs w:val="28"/>
        </w:rPr>
        <w:t>1</w:t>
      </w:r>
      <w:r w:rsidR="00C13C3A">
        <w:rPr>
          <w:rFonts w:ascii="Times New Roman" w:hAnsi="Times New Roman"/>
          <w:sz w:val="28"/>
          <w:szCs w:val="28"/>
        </w:rPr>
        <w:t>1</w:t>
      </w:r>
      <w:r w:rsidR="006D59B0" w:rsidRPr="006D59B0">
        <w:rPr>
          <w:rFonts w:ascii="Times New Roman" w:hAnsi="Times New Roman"/>
          <w:sz w:val="28"/>
          <w:szCs w:val="28"/>
        </w:rPr>
        <w:t>.</w:t>
      </w:r>
      <w:r w:rsidR="00951223">
        <w:rPr>
          <w:rFonts w:ascii="Times New Roman" w:hAnsi="Times New Roman"/>
          <w:sz w:val="28"/>
          <w:szCs w:val="28"/>
        </w:rPr>
        <w:t> </w:t>
      </w:r>
      <w:r w:rsidR="006D59B0" w:rsidRPr="006D59B0">
        <w:rPr>
          <w:rFonts w:ascii="Times New Roman" w:hAnsi="Times New Roman"/>
          <w:sz w:val="28"/>
          <w:szCs w:val="28"/>
        </w:rPr>
        <w:t xml:space="preserve">Функции, права и обязанности, ответственность, </w:t>
      </w:r>
      <w:r w:rsidR="0018355E" w:rsidRPr="00E56CEB">
        <w:rPr>
          <w:rFonts w:ascii="Times New Roman" w:hAnsi="Times New Roman"/>
          <w:sz w:val="28"/>
          <w:szCs w:val="28"/>
        </w:rPr>
        <w:t>поряд</w:t>
      </w:r>
      <w:r w:rsidR="0018355E">
        <w:rPr>
          <w:rFonts w:ascii="Times New Roman" w:hAnsi="Times New Roman"/>
          <w:sz w:val="28"/>
          <w:szCs w:val="28"/>
        </w:rPr>
        <w:t>о</w:t>
      </w:r>
      <w:r w:rsidR="0018355E" w:rsidRPr="00E56CEB">
        <w:rPr>
          <w:rFonts w:ascii="Times New Roman" w:hAnsi="Times New Roman"/>
          <w:sz w:val="28"/>
          <w:szCs w:val="28"/>
        </w:rPr>
        <w:t xml:space="preserve">к расчета компенсаций и выплачиваемых </w:t>
      </w:r>
      <w:proofErr w:type="gramStart"/>
      <w:r w:rsidR="0018355E" w:rsidRPr="00E56CEB">
        <w:rPr>
          <w:rFonts w:ascii="Times New Roman" w:hAnsi="Times New Roman"/>
          <w:sz w:val="28"/>
          <w:szCs w:val="28"/>
        </w:rPr>
        <w:t>вознаграждений</w:t>
      </w:r>
      <w:proofErr w:type="gramEnd"/>
      <w:r w:rsidR="0018355E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функционирующих в Обществе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 xml:space="preserve">подразделений предусмотрены </w:t>
      </w:r>
      <w:r w:rsidR="00EF6977">
        <w:rPr>
          <w:rFonts w:ascii="Times New Roman" w:hAnsi="Times New Roman"/>
          <w:sz w:val="28"/>
          <w:szCs w:val="28"/>
        </w:rPr>
        <w:t>внутренними</w:t>
      </w:r>
      <w:r w:rsidR="006D59B0" w:rsidRPr="006D59B0">
        <w:rPr>
          <w:rFonts w:ascii="Times New Roman" w:hAnsi="Times New Roman"/>
          <w:sz w:val="28"/>
          <w:szCs w:val="28"/>
        </w:rPr>
        <w:t xml:space="preserve"> документами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Общества. Данные документы, равно как и иные документы, прямо или косвенно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затрагивающие вопросы внутреннего контроля не могут противоречить настоящему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Положению.</w:t>
      </w:r>
    </w:p>
    <w:p w:rsidR="006D59B0" w:rsidRPr="006D59B0" w:rsidRDefault="00502317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317">
        <w:rPr>
          <w:rFonts w:ascii="Times New Roman" w:hAnsi="Times New Roman"/>
          <w:sz w:val="28"/>
          <w:szCs w:val="28"/>
        </w:rPr>
        <w:t>1</w:t>
      </w:r>
      <w:r w:rsidR="00C13C3A">
        <w:rPr>
          <w:rFonts w:ascii="Times New Roman" w:hAnsi="Times New Roman"/>
          <w:sz w:val="28"/>
          <w:szCs w:val="28"/>
        </w:rPr>
        <w:t>2</w:t>
      </w:r>
      <w:r w:rsidR="006D59B0" w:rsidRPr="006D59B0">
        <w:rPr>
          <w:rFonts w:ascii="Times New Roman" w:hAnsi="Times New Roman"/>
          <w:sz w:val="28"/>
          <w:szCs w:val="28"/>
        </w:rPr>
        <w:t>.</w:t>
      </w:r>
      <w:r w:rsidR="00951223">
        <w:rPr>
          <w:rFonts w:ascii="Times New Roman" w:hAnsi="Times New Roman"/>
          <w:sz w:val="28"/>
          <w:szCs w:val="28"/>
        </w:rPr>
        <w:t> </w:t>
      </w:r>
      <w:r w:rsidR="00BE6E59" w:rsidRPr="00BE6E59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="00BE6E59" w:rsidRPr="00BE6E59">
        <w:rPr>
          <w:rFonts w:ascii="Times New Roman" w:hAnsi="Times New Roman"/>
          <w:sz w:val="28"/>
          <w:szCs w:val="28"/>
        </w:rPr>
        <w:t>обеспечения системного характера контроля финансово-хозяйственной деятельности Общества</w:t>
      </w:r>
      <w:proofErr w:type="gramEnd"/>
      <w:r w:rsidR="00BE6E59" w:rsidRPr="00BE6E59">
        <w:rPr>
          <w:rFonts w:ascii="Times New Roman" w:hAnsi="Times New Roman"/>
          <w:sz w:val="28"/>
          <w:szCs w:val="28"/>
        </w:rPr>
        <w:t xml:space="preserve"> проведение процедур внутреннего контроля осуществляется уполномоченным подразделением Общества – службой внутреннего аудита, а в случае отсутствия такой службы ревизионной комиссией Общества, ответственным за внутренний контроль, во взаимодействии с другими органами и подразделениями Общества.</w:t>
      </w:r>
    </w:p>
    <w:p w:rsidR="006D59B0" w:rsidRPr="006D59B0" w:rsidRDefault="00502317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317">
        <w:rPr>
          <w:rFonts w:ascii="Times New Roman" w:hAnsi="Times New Roman"/>
          <w:sz w:val="28"/>
          <w:szCs w:val="28"/>
        </w:rPr>
        <w:t>1</w:t>
      </w:r>
      <w:r w:rsidR="00C13C3A">
        <w:rPr>
          <w:rFonts w:ascii="Times New Roman" w:hAnsi="Times New Roman"/>
          <w:sz w:val="28"/>
          <w:szCs w:val="28"/>
        </w:rPr>
        <w:t>3</w:t>
      </w:r>
      <w:r w:rsidR="006D59B0" w:rsidRPr="006D59B0">
        <w:rPr>
          <w:rFonts w:ascii="Times New Roman" w:hAnsi="Times New Roman"/>
          <w:sz w:val="28"/>
          <w:szCs w:val="28"/>
        </w:rPr>
        <w:t>.</w:t>
      </w:r>
      <w:r w:rsidR="00AD0364">
        <w:rPr>
          <w:rFonts w:ascii="Times New Roman" w:hAnsi="Times New Roman"/>
          <w:sz w:val="28"/>
          <w:szCs w:val="28"/>
        </w:rPr>
        <w:t> </w:t>
      </w:r>
      <w:r w:rsidR="006D59B0" w:rsidRPr="006D59B0">
        <w:rPr>
          <w:rFonts w:ascii="Times New Roman" w:hAnsi="Times New Roman"/>
          <w:sz w:val="28"/>
          <w:szCs w:val="28"/>
        </w:rPr>
        <w:t xml:space="preserve">В функции </w:t>
      </w:r>
      <w:r w:rsidR="00F1215E">
        <w:rPr>
          <w:rFonts w:ascii="Times New Roman" w:hAnsi="Times New Roman"/>
          <w:sz w:val="28"/>
          <w:szCs w:val="28"/>
        </w:rPr>
        <w:t xml:space="preserve">Наблюдательного </w:t>
      </w:r>
      <w:r w:rsidR="00F1215E" w:rsidRPr="006D59B0">
        <w:rPr>
          <w:rFonts w:ascii="Times New Roman" w:hAnsi="Times New Roman"/>
          <w:sz w:val="28"/>
          <w:szCs w:val="28"/>
        </w:rPr>
        <w:t xml:space="preserve">совета </w:t>
      </w:r>
      <w:r w:rsidR="006D59B0" w:rsidRPr="006D59B0">
        <w:rPr>
          <w:rFonts w:ascii="Times New Roman" w:hAnsi="Times New Roman"/>
          <w:sz w:val="28"/>
          <w:szCs w:val="28"/>
        </w:rPr>
        <w:t>входит:</w:t>
      </w:r>
    </w:p>
    <w:p w:rsidR="006D59B0" w:rsidRPr="006D59B0" w:rsidRDefault="000F5C6B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D59B0" w:rsidRPr="006D59B0">
        <w:rPr>
          <w:rFonts w:ascii="Times New Roman" w:hAnsi="Times New Roman"/>
          <w:sz w:val="28"/>
          <w:szCs w:val="28"/>
        </w:rPr>
        <w:t>пределение направления развития и одобрения определенных операций и стратегий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системы внутреннего контроля;</w:t>
      </w:r>
    </w:p>
    <w:p w:rsidR="006D59B0" w:rsidRPr="006D59B0" w:rsidRDefault="00C13C3A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е</w:t>
      </w:r>
      <w:r w:rsidR="00BE6E59" w:rsidRPr="00BE6E59">
        <w:rPr>
          <w:rFonts w:ascii="Times New Roman" w:hAnsi="Times New Roman"/>
          <w:sz w:val="28"/>
          <w:szCs w:val="28"/>
        </w:rPr>
        <w:t>жегодное сообщение на годовом общем собрании акционеров Общества о результатах проведенного анализа и оценки надёжности и эффективности системы внутреннего контроля, основанного на данных регулярных отчетов руководителя исполнительного органа Общества, внутреннего и внешнего аудитов, ревизионной комиссии, информации из других источников и собственных наблюдениях по всем аспектам внутреннего контроля, включая: финансовый контроль, операционный контроль, контроль над соблюдением законодательства, контроль внутренних политик и</w:t>
      </w:r>
      <w:proofErr w:type="gramEnd"/>
      <w:r w:rsidR="00BE6E59" w:rsidRPr="00BE6E59">
        <w:rPr>
          <w:rFonts w:ascii="Times New Roman" w:hAnsi="Times New Roman"/>
          <w:sz w:val="28"/>
          <w:szCs w:val="28"/>
        </w:rPr>
        <w:t xml:space="preserve"> процедур;</w:t>
      </w:r>
    </w:p>
    <w:p w:rsidR="006D59B0" w:rsidRDefault="00C13C3A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D59B0" w:rsidRPr="006D59B0">
        <w:rPr>
          <w:rFonts w:ascii="Times New Roman" w:hAnsi="Times New Roman"/>
          <w:sz w:val="28"/>
          <w:szCs w:val="28"/>
        </w:rPr>
        <w:t>пределение структуры и состава подразделения Общества, ответственного за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внутренний контроль;</w:t>
      </w:r>
    </w:p>
    <w:p w:rsidR="006D59B0" w:rsidRPr="006D59B0" w:rsidRDefault="00C13C3A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D59B0" w:rsidRPr="006D59B0">
        <w:rPr>
          <w:rFonts w:ascii="Times New Roman" w:hAnsi="Times New Roman"/>
          <w:sz w:val="28"/>
          <w:szCs w:val="28"/>
        </w:rPr>
        <w:t>остоянное совершенствование процедур внутреннего контроля.</w:t>
      </w:r>
    </w:p>
    <w:p w:rsidR="006D59B0" w:rsidRPr="006D59B0" w:rsidRDefault="00502317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317">
        <w:rPr>
          <w:rFonts w:ascii="Times New Roman" w:hAnsi="Times New Roman"/>
          <w:sz w:val="28"/>
          <w:szCs w:val="28"/>
        </w:rPr>
        <w:t>1</w:t>
      </w:r>
      <w:r w:rsidR="00C13C3A">
        <w:rPr>
          <w:rFonts w:ascii="Times New Roman" w:hAnsi="Times New Roman"/>
          <w:sz w:val="28"/>
          <w:szCs w:val="28"/>
        </w:rPr>
        <w:t>4</w:t>
      </w:r>
      <w:r w:rsidR="006D59B0" w:rsidRPr="006D59B0">
        <w:rPr>
          <w:rFonts w:ascii="Times New Roman" w:hAnsi="Times New Roman"/>
          <w:sz w:val="28"/>
          <w:szCs w:val="28"/>
        </w:rPr>
        <w:t>.</w:t>
      </w:r>
      <w:r w:rsidR="00AD0364">
        <w:rPr>
          <w:rFonts w:ascii="Times New Roman" w:hAnsi="Times New Roman"/>
          <w:sz w:val="28"/>
          <w:szCs w:val="28"/>
        </w:rPr>
        <w:t> </w:t>
      </w:r>
      <w:proofErr w:type="gramStart"/>
      <w:r w:rsidR="006D59B0" w:rsidRPr="006D59B0">
        <w:rPr>
          <w:rFonts w:ascii="Times New Roman" w:hAnsi="Times New Roman"/>
          <w:sz w:val="28"/>
          <w:szCs w:val="28"/>
        </w:rPr>
        <w:t>Ответственность за организацию контроля над достоверностью и полнотой финансовой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отчётности, надёжностью и эффективностью системы внутреннего контроля Общества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280622">
        <w:rPr>
          <w:rFonts w:ascii="Times New Roman" w:hAnsi="Times New Roman"/>
          <w:sz w:val="28"/>
          <w:szCs w:val="28"/>
        </w:rPr>
        <w:t>возлагается</w:t>
      </w:r>
      <w:r w:rsidR="006D59B0" w:rsidRPr="006D59B0">
        <w:rPr>
          <w:rFonts w:ascii="Times New Roman" w:hAnsi="Times New Roman"/>
          <w:sz w:val="28"/>
          <w:szCs w:val="28"/>
        </w:rPr>
        <w:t xml:space="preserve"> на </w:t>
      </w:r>
      <w:r w:rsidR="00627B40">
        <w:rPr>
          <w:rFonts w:ascii="Times New Roman" w:hAnsi="Times New Roman"/>
          <w:sz w:val="28"/>
          <w:szCs w:val="28"/>
        </w:rPr>
        <w:t>Ревизионную комиссию, Службу внутреннего аудита и Исполнительный орган</w:t>
      </w:r>
      <w:r w:rsidR="00AD0364">
        <w:rPr>
          <w:rFonts w:ascii="Times New Roman" w:hAnsi="Times New Roman"/>
          <w:sz w:val="28"/>
          <w:szCs w:val="28"/>
        </w:rPr>
        <w:t>, р</w:t>
      </w:r>
      <w:r w:rsidR="006D59B0" w:rsidRPr="006D59B0">
        <w:rPr>
          <w:rFonts w:ascii="Times New Roman" w:hAnsi="Times New Roman"/>
          <w:sz w:val="28"/>
          <w:szCs w:val="28"/>
        </w:rPr>
        <w:t>оль, цели, задачи и полномочия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AD0364">
        <w:rPr>
          <w:rFonts w:ascii="Times New Roman" w:hAnsi="Times New Roman"/>
          <w:sz w:val="28"/>
          <w:szCs w:val="28"/>
        </w:rPr>
        <w:t>котор</w:t>
      </w:r>
      <w:r w:rsidR="00627B40">
        <w:rPr>
          <w:rFonts w:ascii="Times New Roman" w:hAnsi="Times New Roman"/>
          <w:sz w:val="28"/>
          <w:szCs w:val="28"/>
        </w:rPr>
        <w:t>ых</w:t>
      </w:r>
      <w:r w:rsidR="00AD0364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 xml:space="preserve">отражены в Положении о </w:t>
      </w:r>
      <w:r w:rsidR="00627B40">
        <w:rPr>
          <w:rFonts w:ascii="Times New Roman" w:hAnsi="Times New Roman"/>
          <w:sz w:val="28"/>
          <w:szCs w:val="28"/>
        </w:rPr>
        <w:t>Ревизионной комиссии, Службе внутреннего контроля, об Исполнительном органе и внутренних документах Общества (должностные инструкции, Приказы)</w:t>
      </w:r>
      <w:r w:rsidR="006D59B0" w:rsidRPr="006D59B0">
        <w:rPr>
          <w:rFonts w:ascii="Times New Roman" w:hAnsi="Times New Roman"/>
          <w:sz w:val="28"/>
          <w:szCs w:val="28"/>
        </w:rPr>
        <w:t>.</w:t>
      </w:r>
      <w:proofErr w:type="gramEnd"/>
    </w:p>
    <w:p w:rsidR="006D59B0" w:rsidRPr="006D59B0" w:rsidRDefault="00502317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317">
        <w:rPr>
          <w:rFonts w:ascii="Times New Roman" w:hAnsi="Times New Roman"/>
          <w:sz w:val="28"/>
          <w:szCs w:val="28"/>
        </w:rPr>
        <w:t>1</w:t>
      </w:r>
      <w:r w:rsidR="00C13C3A">
        <w:rPr>
          <w:rFonts w:ascii="Times New Roman" w:hAnsi="Times New Roman"/>
          <w:sz w:val="28"/>
          <w:szCs w:val="28"/>
        </w:rPr>
        <w:t>5</w:t>
      </w:r>
      <w:r w:rsidR="006D59B0" w:rsidRPr="006D59B0">
        <w:rPr>
          <w:rFonts w:ascii="Times New Roman" w:hAnsi="Times New Roman"/>
          <w:sz w:val="28"/>
          <w:szCs w:val="28"/>
        </w:rPr>
        <w:t>.</w:t>
      </w:r>
      <w:r w:rsidR="00AD0364">
        <w:rPr>
          <w:rFonts w:ascii="Times New Roman" w:hAnsi="Times New Roman"/>
          <w:sz w:val="28"/>
          <w:szCs w:val="28"/>
        </w:rPr>
        <w:t> </w:t>
      </w:r>
      <w:r w:rsidR="00BE6E59" w:rsidRPr="00BE6E59">
        <w:rPr>
          <w:rFonts w:ascii="Times New Roman" w:hAnsi="Times New Roman"/>
          <w:sz w:val="28"/>
          <w:szCs w:val="28"/>
        </w:rPr>
        <w:t>Ответственность за ее функционирование, в соответствии с утверждённой наблюдательным советом политикой в области внутреннего контроля Общества, возлагается на руководителя исполнительного органа. Руководитель исполнительного органа Общества внедряет процедуры системы внутреннего контроля и обеспечивает ее эффективное функционирование, своевременно информируя наблюдательный совет обо всех рисках Общества, существенных недостатках системы внутреннего контроля, а также о планах и результатах мероприятий по их устранению.</w:t>
      </w:r>
    </w:p>
    <w:p w:rsidR="006D59B0" w:rsidRPr="006D59B0" w:rsidRDefault="00502317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317">
        <w:rPr>
          <w:rFonts w:ascii="Times New Roman" w:hAnsi="Times New Roman"/>
          <w:sz w:val="28"/>
          <w:szCs w:val="28"/>
        </w:rPr>
        <w:t>1</w:t>
      </w:r>
      <w:r w:rsidR="00C13C3A">
        <w:rPr>
          <w:rFonts w:ascii="Times New Roman" w:hAnsi="Times New Roman"/>
          <w:sz w:val="28"/>
          <w:szCs w:val="28"/>
        </w:rPr>
        <w:t>6</w:t>
      </w:r>
      <w:r w:rsidR="006D59B0" w:rsidRPr="006D59B0">
        <w:rPr>
          <w:rFonts w:ascii="Times New Roman" w:hAnsi="Times New Roman"/>
          <w:sz w:val="28"/>
          <w:szCs w:val="28"/>
        </w:rPr>
        <w:t>.</w:t>
      </w:r>
      <w:r w:rsidR="00AD0364">
        <w:rPr>
          <w:rFonts w:ascii="Times New Roman" w:hAnsi="Times New Roman"/>
          <w:sz w:val="28"/>
          <w:szCs w:val="28"/>
        </w:rPr>
        <w:t> </w:t>
      </w:r>
      <w:r w:rsidR="006D59B0" w:rsidRPr="006D59B0">
        <w:rPr>
          <w:rFonts w:ascii="Times New Roman" w:hAnsi="Times New Roman"/>
          <w:sz w:val="28"/>
          <w:szCs w:val="28"/>
        </w:rPr>
        <w:t>Сотрудники (включая руководителей) подразделений любого уровня в пределах своей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компетенции принимают непосредственное участие в детальной разработке стратегий и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процедур по осуществлению контроля.</w:t>
      </w:r>
      <w:r w:rsidR="00280622">
        <w:rPr>
          <w:rFonts w:ascii="Times New Roman" w:hAnsi="Times New Roman"/>
          <w:sz w:val="28"/>
          <w:szCs w:val="28"/>
        </w:rPr>
        <w:br/>
      </w:r>
      <w:r w:rsidR="006D59B0" w:rsidRPr="006D59B0">
        <w:rPr>
          <w:rFonts w:ascii="Times New Roman" w:hAnsi="Times New Roman"/>
          <w:sz w:val="28"/>
          <w:szCs w:val="28"/>
        </w:rPr>
        <w:t>В их обязанности входит справляться с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нестандартными ситуациями и проблемами по мере их возникновения. О значительных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вопросах или возникших по конкретной сделке рисках, сотрудники докладывают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вышестоящему руководству Общества.</w:t>
      </w:r>
    </w:p>
    <w:p w:rsidR="006D59B0" w:rsidRPr="006D59B0" w:rsidRDefault="00502317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317">
        <w:rPr>
          <w:rFonts w:ascii="Times New Roman" w:hAnsi="Times New Roman"/>
          <w:sz w:val="28"/>
          <w:szCs w:val="28"/>
        </w:rPr>
        <w:t>1</w:t>
      </w:r>
      <w:r w:rsidR="00C13C3A">
        <w:rPr>
          <w:rFonts w:ascii="Times New Roman" w:hAnsi="Times New Roman"/>
          <w:sz w:val="28"/>
          <w:szCs w:val="28"/>
        </w:rPr>
        <w:t>7</w:t>
      </w:r>
      <w:r w:rsidR="006D59B0" w:rsidRPr="006D59B0">
        <w:rPr>
          <w:rFonts w:ascii="Times New Roman" w:hAnsi="Times New Roman"/>
          <w:sz w:val="28"/>
          <w:szCs w:val="28"/>
        </w:rPr>
        <w:t>.</w:t>
      </w:r>
      <w:r w:rsidR="00AD0364">
        <w:rPr>
          <w:rFonts w:ascii="Times New Roman" w:hAnsi="Times New Roman"/>
          <w:sz w:val="28"/>
          <w:szCs w:val="28"/>
        </w:rPr>
        <w:t> </w:t>
      </w:r>
      <w:r w:rsidR="006D59B0" w:rsidRPr="006D59B0">
        <w:rPr>
          <w:rFonts w:ascii="Times New Roman" w:hAnsi="Times New Roman"/>
          <w:sz w:val="28"/>
          <w:szCs w:val="28"/>
        </w:rPr>
        <w:t>Ответственность за осуществление контроля над финансово-хозяйственной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деятельностью Общества и его обособленных подразделений, возлагается на постоянно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действующий орган внутреннего контроля - Ревизионную комиссию</w:t>
      </w:r>
      <w:r w:rsidR="00AD0364">
        <w:rPr>
          <w:rFonts w:ascii="Times New Roman" w:hAnsi="Times New Roman"/>
          <w:sz w:val="28"/>
          <w:szCs w:val="28"/>
        </w:rPr>
        <w:t>, р</w:t>
      </w:r>
      <w:r w:rsidR="006D59B0" w:rsidRPr="006D59B0">
        <w:rPr>
          <w:rFonts w:ascii="Times New Roman" w:hAnsi="Times New Roman"/>
          <w:sz w:val="28"/>
          <w:szCs w:val="28"/>
        </w:rPr>
        <w:t>оль, цели,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 xml:space="preserve">задачи, полномочия </w:t>
      </w:r>
      <w:r w:rsidR="00AD0364">
        <w:rPr>
          <w:rFonts w:ascii="Times New Roman" w:hAnsi="Times New Roman"/>
          <w:sz w:val="28"/>
          <w:szCs w:val="28"/>
        </w:rPr>
        <w:t xml:space="preserve">которой </w:t>
      </w:r>
      <w:r w:rsidR="006D59B0" w:rsidRPr="006D59B0">
        <w:rPr>
          <w:rFonts w:ascii="Times New Roman" w:hAnsi="Times New Roman"/>
          <w:sz w:val="28"/>
          <w:szCs w:val="28"/>
        </w:rPr>
        <w:t>отражены в Положении о Ревизионной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комиссии.</w:t>
      </w:r>
    </w:p>
    <w:p w:rsidR="00BE6E59" w:rsidRPr="00BE6E59" w:rsidRDefault="00502317" w:rsidP="00BE6E59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317">
        <w:rPr>
          <w:rFonts w:ascii="Times New Roman" w:hAnsi="Times New Roman"/>
          <w:sz w:val="28"/>
          <w:szCs w:val="28"/>
        </w:rPr>
        <w:t>1</w:t>
      </w:r>
      <w:r w:rsidR="00C13C3A">
        <w:rPr>
          <w:rFonts w:ascii="Times New Roman" w:hAnsi="Times New Roman"/>
          <w:sz w:val="28"/>
          <w:szCs w:val="28"/>
        </w:rPr>
        <w:t>8</w:t>
      </w:r>
      <w:r w:rsidR="006D59B0" w:rsidRPr="006D59B0">
        <w:rPr>
          <w:rFonts w:ascii="Times New Roman" w:hAnsi="Times New Roman"/>
          <w:sz w:val="28"/>
          <w:szCs w:val="28"/>
        </w:rPr>
        <w:t>.</w:t>
      </w:r>
      <w:r w:rsidR="00AD0364">
        <w:rPr>
          <w:rFonts w:ascii="Times New Roman" w:hAnsi="Times New Roman"/>
          <w:sz w:val="28"/>
          <w:szCs w:val="28"/>
        </w:rPr>
        <w:t> </w:t>
      </w:r>
      <w:proofErr w:type="gramStart"/>
      <w:r w:rsidR="00BE6E59" w:rsidRPr="00BE6E59">
        <w:rPr>
          <w:rFonts w:ascii="Times New Roman" w:hAnsi="Times New Roman"/>
          <w:sz w:val="28"/>
          <w:szCs w:val="28"/>
        </w:rPr>
        <w:t xml:space="preserve">Ответственность за осуществление регулярного контроля над исполнением процедур внутреннего контроля, а именно за соответствием совершаемых финансово - хозяйственных операций Общества законодательству Республики Узбекистан и Уставу Общества в целом, его </w:t>
      </w:r>
      <w:r w:rsidR="00BE6E59" w:rsidRPr="00BE6E59">
        <w:rPr>
          <w:rFonts w:ascii="Times New Roman" w:hAnsi="Times New Roman"/>
          <w:sz w:val="28"/>
          <w:szCs w:val="28"/>
        </w:rPr>
        <w:lastRenderedPageBreak/>
        <w:t>обособленных подразделений, а также над полнотой и достоверностью бухгалтерской и финансовой отчетности лежит на службе внутреннего аудита, роль, цели, задачи, полномочия которой отражены в Положе</w:t>
      </w:r>
      <w:r w:rsidR="00EF6977">
        <w:rPr>
          <w:rFonts w:ascii="Times New Roman" w:hAnsi="Times New Roman"/>
          <w:sz w:val="28"/>
          <w:szCs w:val="28"/>
        </w:rPr>
        <w:t>нии о службе внутреннего аудита</w:t>
      </w:r>
      <w:r w:rsidR="00BE6E59" w:rsidRPr="00BE6E59">
        <w:rPr>
          <w:rFonts w:ascii="Times New Roman" w:hAnsi="Times New Roman"/>
          <w:sz w:val="28"/>
          <w:szCs w:val="28"/>
        </w:rPr>
        <w:t>.</w:t>
      </w:r>
      <w:proofErr w:type="gramEnd"/>
    </w:p>
    <w:p w:rsidR="006D59B0" w:rsidRPr="006D59B0" w:rsidRDefault="00BE6E59" w:rsidP="00BE6E59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E59">
        <w:rPr>
          <w:rFonts w:ascii="Times New Roman" w:hAnsi="Times New Roman"/>
          <w:sz w:val="28"/>
          <w:szCs w:val="28"/>
        </w:rPr>
        <w:t>Положение о службе внутреннего аудита утверждается наблюдательным советом Общества.</w:t>
      </w:r>
    </w:p>
    <w:p w:rsidR="006D59B0" w:rsidRPr="006D59B0" w:rsidRDefault="00C13C3A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6D59B0" w:rsidRPr="006D59B0">
        <w:rPr>
          <w:rFonts w:ascii="Times New Roman" w:hAnsi="Times New Roman"/>
          <w:sz w:val="28"/>
          <w:szCs w:val="28"/>
        </w:rPr>
        <w:t>.</w:t>
      </w:r>
      <w:r w:rsidR="00AD0364">
        <w:rPr>
          <w:rFonts w:ascii="Times New Roman" w:hAnsi="Times New Roman"/>
          <w:sz w:val="28"/>
          <w:szCs w:val="28"/>
        </w:rPr>
        <w:t> </w:t>
      </w:r>
      <w:r w:rsidR="00BE6E59" w:rsidRPr="00BE6E59">
        <w:rPr>
          <w:rFonts w:ascii="Times New Roman" w:hAnsi="Times New Roman"/>
          <w:sz w:val="28"/>
          <w:szCs w:val="28"/>
        </w:rPr>
        <w:t xml:space="preserve">Служба внутреннего аудита Общества отчитывается перед </w:t>
      </w:r>
      <w:r w:rsidR="00627B40">
        <w:rPr>
          <w:rFonts w:ascii="Times New Roman" w:hAnsi="Times New Roman"/>
          <w:sz w:val="28"/>
          <w:szCs w:val="28"/>
        </w:rPr>
        <w:t>Наблюдательным советом</w:t>
      </w:r>
      <w:r w:rsidR="00BE6E59" w:rsidRPr="00BE6E59">
        <w:rPr>
          <w:rFonts w:ascii="Times New Roman" w:hAnsi="Times New Roman"/>
          <w:sz w:val="28"/>
          <w:szCs w:val="28"/>
        </w:rPr>
        <w:t xml:space="preserve"> о результатах внутреннего аудита, системы внутреннего контроля. Служба внутреннего аудита Общества подчиняется </w:t>
      </w:r>
      <w:r w:rsidR="00627B40">
        <w:rPr>
          <w:rFonts w:ascii="Times New Roman" w:hAnsi="Times New Roman"/>
          <w:sz w:val="28"/>
          <w:szCs w:val="28"/>
        </w:rPr>
        <w:t>непосредственно Наблюдательному совету</w:t>
      </w:r>
      <w:r w:rsidR="00BE6E59" w:rsidRPr="00BE6E59">
        <w:rPr>
          <w:rFonts w:ascii="Times New Roman" w:hAnsi="Times New Roman"/>
          <w:sz w:val="28"/>
          <w:szCs w:val="28"/>
        </w:rPr>
        <w:t>.</w:t>
      </w:r>
    </w:p>
    <w:p w:rsidR="00BE6E59" w:rsidRPr="00BE6E59" w:rsidRDefault="00502317" w:rsidP="00BE6E59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317">
        <w:rPr>
          <w:rFonts w:ascii="Times New Roman" w:hAnsi="Times New Roman"/>
          <w:sz w:val="28"/>
          <w:szCs w:val="28"/>
        </w:rPr>
        <w:t>2</w:t>
      </w:r>
      <w:r w:rsidR="00C13C3A">
        <w:rPr>
          <w:rFonts w:ascii="Times New Roman" w:hAnsi="Times New Roman"/>
          <w:sz w:val="28"/>
          <w:szCs w:val="28"/>
        </w:rPr>
        <w:t>0</w:t>
      </w:r>
      <w:r w:rsidR="006D59B0" w:rsidRPr="006D59B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BE6E59" w:rsidRPr="00BE6E59">
        <w:rPr>
          <w:rFonts w:ascii="Times New Roman" w:hAnsi="Times New Roman"/>
          <w:sz w:val="28"/>
          <w:szCs w:val="28"/>
        </w:rPr>
        <w:t>Следующие лица не вправе занимать должности в службе внутреннего аудита Общества:</w:t>
      </w:r>
    </w:p>
    <w:p w:rsidR="00BE6E59" w:rsidRPr="00BE6E59" w:rsidRDefault="00BE6E59" w:rsidP="00BE6E59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E59">
        <w:rPr>
          <w:rFonts w:ascii="Times New Roman" w:hAnsi="Times New Roman"/>
          <w:sz w:val="28"/>
          <w:szCs w:val="28"/>
        </w:rPr>
        <w:t>- лица, имеют непогашенную судимость за преступления в сфере экономики</w:t>
      </w:r>
      <w:r w:rsidR="00502317" w:rsidRPr="00502317">
        <w:rPr>
          <w:rFonts w:ascii="Times New Roman" w:hAnsi="Times New Roman"/>
          <w:sz w:val="28"/>
          <w:szCs w:val="28"/>
        </w:rPr>
        <w:t xml:space="preserve"> </w:t>
      </w:r>
      <w:r w:rsidRPr="00BE6E59">
        <w:rPr>
          <w:rFonts w:ascii="Times New Roman" w:hAnsi="Times New Roman"/>
          <w:sz w:val="28"/>
          <w:szCs w:val="28"/>
        </w:rPr>
        <w:t>или за преступления против порядка;</w:t>
      </w:r>
    </w:p>
    <w:p w:rsidR="00BE6E59" w:rsidRPr="00BE6E59" w:rsidRDefault="00BE6E59" w:rsidP="00BE6E59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E59">
        <w:rPr>
          <w:rFonts w:ascii="Times New Roman" w:hAnsi="Times New Roman"/>
          <w:sz w:val="28"/>
          <w:szCs w:val="28"/>
        </w:rPr>
        <w:t>- лица, являющиеся руководителем или членами исполнительного органа Общества;</w:t>
      </w:r>
    </w:p>
    <w:p w:rsidR="00BE6E59" w:rsidRPr="00BE6E59" w:rsidRDefault="00BE6E59" w:rsidP="00BE6E59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E59">
        <w:rPr>
          <w:rFonts w:ascii="Times New Roman" w:hAnsi="Times New Roman"/>
          <w:sz w:val="28"/>
          <w:szCs w:val="28"/>
        </w:rPr>
        <w:t>- лица, являющиеся учредителями (акционерами, участниками), руководителем или членами исполнительного органа либо работниками иного юридического лица, являющегося конкурентом Обществу;</w:t>
      </w:r>
    </w:p>
    <w:p w:rsidR="006D59B0" w:rsidRPr="006D59B0" w:rsidRDefault="00BE6E59" w:rsidP="00BE6E59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E59">
        <w:rPr>
          <w:rFonts w:ascii="Times New Roman" w:hAnsi="Times New Roman"/>
          <w:sz w:val="28"/>
          <w:szCs w:val="28"/>
        </w:rPr>
        <w:t xml:space="preserve">Иные требования к лицам, входящим в состав службы внутреннего аудита, могут устанавливаться </w:t>
      </w:r>
      <w:r w:rsidR="00627B40" w:rsidRPr="00627B40">
        <w:rPr>
          <w:rFonts w:ascii="Times New Roman" w:hAnsi="Times New Roman"/>
          <w:sz w:val="28"/>
          <w:szCs w:val="28"/>
        </w:rPr>
        <w:t>Наблюдательным советом</w:t>
      </w:r>
      <w:r w:rsidRPr="00BE6E59">
        <w:rPr>
          <w:rFonts w:ascii="Times New Roman" w:hAnsi="Times New Roman"/>
          <w:sz w:val="28"/>
          <w:szCs w:val="28"/>
        </w:rPr>
        <w:t>.</w:t>
      </w:r>
    </w:p>
    <w:p w:rsidR="006D59B0" w:rsidRPr="006D59B0" w:rsidRDefault="00502317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317">
        <w:rPr>
          <w:rFonts w:ascii="Times New Roman" w:hAnsi="Times New Roman"/>
          <w:sz w:val="28"/>
          <w:szCs w:val="28"/>
        </w:rPr>
        <w:t>2</w:t>
      </w:r>
      <w:r w:rsidR="00C13C3A">
        <w:rPr>
          <w:rFonts w:ascii="Times New Roman" w:hAnsi="Times New Roman"/>
          <w:sz w:val="28"/>
          <w:szCs w:val="28"/>
        </w:rPr>
        <w:t>1</w:t>
      </w:r>
      <w:r w:rsidR="006D59B0" w:rsidRPr="006D59B0">
        <w:rPr>
          <w:rFonts w:ascii="Times New Roman" w:hAnsi="Times New Roman"/>
          <w:sz w:val="28"/>
          <w:szCs w:val="28"/>
        </w:rPr>
        <w:t>.</w:t>
      </w:r>
      <w:r w:rsidR="001251B7">
        <w:rPr>
          <w:rFonts w:ascii="Times New Roman" w:hAnsi="Times New Roman"/>
          <w:sz w:val="28"/>
          <w:szCs w:val="28"/>
        </w:rPr>
        <w:t> </w:t>
      </w:r>
      <w:r w:rsidR="006D59B0" w:rsidRPr="006D59B0">
        <w:rPr>
          <w:rFonts w:ascii="Times New Roman" w:hAnsi="Times New Roman"/>
          <w:sz w:val="28"/>
          <w:szCs w:val="28"/>
        </w:rPr>
        <w:t>Надлежащее функционирование системы внутреннего контроля зависит также от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профессионализма сотрудников. Общество прилагает усилия к тому, чтобы система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подбора, найма, обучения, подготовки кадров и продвижению сотрудников по службе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обеспечивала их высокую квалификацию и соблюдение ими высоких этических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стандартов.</w:t>
      </w:r>
    </w:p>
    <w:p w:rsidR="006D59B0" w:rsidRPr="00627B40" w:rsidRDefault="00502317" w:rsidP="00791F2C">
      <w:pPr>
        <w:pStyle w:val="1"/>
        <w:jc w:val="center"/>
        <w:rPr>
          <w:rFonts w:ascii="Times New Roman" w:hAnsi="Times New Roman"/>
        </w:rPr>
      </w:pPr>
      <w:bookmarkStart w:id="6" w:name="_Toc449358768"/>
      <w:r w:rsidRPr="00791F2C">
        <w:rPr>
          <w:rFonts w:ascii="Times New Roman" w:hAnsi="Times New Roman"/>
          <w:lang w:val="en-US"/>
        </w:rPr>
        <w:t>VI</w:t>
      </w:r>
      <w:r w:rsidR="006D59B0" w:rsidRPr="00627B40">
        <w:rPr>
          <w:rFonts w:ascii="Times New Roman" w:hAnsi="Times New Roman"/>
        </w:rPr>
        <w:t>.</w:t>
      </w:r>
      <w:r w:rsidR="001251B7" w:rsidRPr="00791F2C">
        <w:rPr>
          <w:rFonts w:ascii="Times New Roman" w:hAnsi="Times New Roman"/>
          <w:lang w:val="en-US"/>
        </w:rPr>
        <w:t> </w:t>
      </w:r>
      <w:r w:rsidR="006D59B0" w:rsidRPr="00627B40">
        <w:rPr>
          <w:rFonts w:ascii="Times New Roman" w:hAnsi="Times New Roman"/>
        </w:rPr>
        <w:t>ПРОЦЕДУРЫ И МЕТОДЫ ВНУТРЕННЕГО КОНТРОЛЯ</w:t>
      </w:r>
      <w:bookmarkEnd w:id="6"/>
    </w:p>
    <w:p w:rsidR="006D59B0" w:rsidRPr="006D59B0" w:rsidRDefault="00502317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317">
        <w:rPr>
          <w:rFonts w:ascii="Times New Roman" w:hAnsi="Times New Roman"/>
          <w:sz w:val="28"/>
          <w:szCs w:val="28"/>
        </w:rPr>
        <w:t>2</w:t>
      </w:r>
      <w:r w:rsidR="00C13C3A">
        <w:rPr>
          <w:rFonts w:ascii="Times New Roman" w:hAnsi="Times New Roman"/>
          <w:sz w:val="28"/>
          <w:szCs w:val="28"/>
        </w:rPr>
        <w:t>2</w:t>
      </w:r>
      <w:r w:rsidR="006D59B0" w:rsidRPr="006D59B0">
        <w:rPr>
          <w:rFonts w:ascii="Times New Roman" w:hAnsi="Times New Roman"/>
          <w:sz w:val="28"/>
          <w:szCs w:val="28"/>
        </w:rPr>
        <w:t>.</w:t>
      </w:r>
      <w:r w:rsidR="001251B7">
        <w:rPr>
          <w:rFonts w:ascii="Times New Roman" w:hAnsi="Times New Roman"/>
          <w:sz w:val="28"/>
          <w:szCs w:val="28"/>
        </w:rPr>
        <w:t> </w:t>
      </w:r>
      <w:r w:rsidR="006D59B0" w:rsidRPr="006D59B0">
        <w:rPr>
          <w:rFonts w:ascii="Times New Roman" w:hAnsi="Times New Roman"/>
          <w:sz w:val="28"/>
          <w:szCs w:val="28"/>
        </w:rPr>
        <w:t>Процедуры внутреннего контроля Общества включают:</w:t>
      </w:r>
    </w:p>
    <w:p w:rsidR="006D59B0" w:rsidRPr="006D59B0" w:rsidRDefault="00C13C3A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D59B0" w:rsidRPr="006D59B0">
        <w:rPr>
          <w:rFonts w:ascii="Times New Roman" w:hAnsi="Times New Roman"/>
          <w:sz w:val="28"/>
          <w:szCs w:val="28"/>
        </w:rPr>
        <w:t>пределение взаимосвязанных и непротиворечивых целей и задач на различных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уровнях управления Обществом;</w:t>
      </w:r>
    </w:p>
    <w:p w:rsidR="006D59B0" w:rsidRPr="006D59B0" w:rsidRDefault="00C13C3A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D59B0" w:rsidRPr="006D59B0">
        <w:rPr>
          <w:rFonts w:ascii="Times New Roman" w:hAnsi="Times New Roman"/>
          <w:sz w:val="28"/>
          <w:szCs w:val="28"/>
        </w:rPr>
        <w:t>ыявление и анализ потенциальных и существующих оперативных, финансовых,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стратегических и других рисков, которые могут помешать достижению целей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деятельности Общества;</w:t>
      </w:r>
    </w:p>
    <w:p w:rsidR="006D59B0" w:rsidRPr="006D59B0" w:rsidRDefault="00C13C3A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D59B0" w:rsidRPr="006D59B0">
        <w:rPr>
          <w:rFonts w:ascii="Times New Roman" w:hAnsi="Times New Roman"/>
          <w:sz w:val="28"/>
          <w:szCs w:val="28"/>
        </w:rPr>
        <w:t>ценка существенных компонентов внутреннего контроля;</w:t>
      </w:r>
    </w:p>
    <w:p w:rsidR="00951223" w:rsidRDefault="00C13C3A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D59B0" w:rsidRPr="006D59B0">
        <w:rPr>
          <w:rFonts w:ascii="Times New Roman" w:hAnsi="Times New Roman"/>
          <w:sz w:val="28"/>
          <w:szCs w:val="28"/>
        </w:rPr>
        <w:t>ценка эффективности системы внутреннего контроля бизнес-процессов;</w:t>
      </w:r>
    </w:p>
    <w:p w:rsidR="006D59B0" w:rsidRPr="006D59B0" w:rsidRDefault="00C13C3A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D59B0" w:rsidRPr="006D59B0">
        <w:rPr>
          <w:rFonts w:ascii="Times New Roman" w:hAnsi="Times New Roman"/>
          <w:sz w:val="28"/>
          <w:szCs w:val="28"/>
        </w:rPr>
        <w:t>пределение критериев и оценки эффективности работы структурных подразделений,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должностных лиц и иных сотрудников Общества;</w:t>
      </w:r>
    </w:p>
    <w:p w:rsidR="006D59B0" w:rsidRPr="006D59B0" w:rsidRDefault="00C13C3A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="006D59B0" w:rsidRPr="006D59B0">
        <w:rPr>
          <w:rFonts w:ascii="Times New Roman" w:hAnsi="Times New Roman"/>
          <w:sz w:val="28"/>
          <w:szCs w:val="28"/>
        </w:rPr>
        <w:t>ассмотрение финансовой и другой информации в сравнении с сопоставимой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информацией за предыдущие периоды или с ожидаемыми результатами деятельности;</w:t>
      </w:r>
    </w:p>
    <w:p w:rsidR="006D59B0" w:rsidRPr="006D59B0" w:rsidRDefault="00C13C3A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6D59B0" w:rsidRPr="006D59B0">
        <w:rPr>
          <w:rFonts w:ascii="Times New Roman" w:hAnsi="Times New Roman"/>
          <w:sz w:val="28"/>
          <w:szCs w:val="28"/>
        </w:rPr>
        <w:t>спользование адекватных способов учета событий, операций и транзакций;</w:t>
      </w:r>
    </w:p>
    <w:p w:rsidR="006D59B0" w:rsidRPr="006D59B0" w:rsidRDefault="00C13C3A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D59B0" w:rsidRPr="006D59B0">
        <w:rPr>
          <w:rFonts w:ascii="Times New Roman" w:hAnsi="Times New Roman"/>
          <w:sz w:val="28"/>
          <w:szCs w:val="28"/>
        </w:rPr>
        <w:t>роверку сохранности активов;</w:t>
      </w:r>
    </w:p>
    <w:p w:rsidR="006D59B0" w:rsidRPr="006D59B0" w:rsidRDefault="00C13C3A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D59B0" w:rsidRPr="006D59B0">
        <w:rPr>
          <w:rFonts w:ascii="Times New Roman" w:hAnsi="Times New Roman"/>
          <w:sz w:val="28"/>
          <w:szCs w:val="28"/>
        </w:rPr>
        <w:t>адлежащее документирование процедур внутреннего контроля;</w:t>
      </w:r>
    </w:p>
    <w:p w:rsidR="006D59B0" w:rsidRPr="006D59B0" w:rsidRDefault="00C13C3A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D59B0" w:rsidRPr="006D59B0">
        <w:rPr>
          <w:rFonts w:ascii="Times New Roman" w:hAnsi="Times New Roman"/>
          <w:sz w:val="28"/>
          <w:szCs w:val="28"/>
        </w:rPr>
        <w:t>егулярные оценки качества системы внутреннего контроля;</w:t>
      </w:r>
    </w:p>
    <w:p w:rsidR="006D59B0" w:rsidRPr="006D59B0" w:rsidRDefault="00C13C3A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6D59B0" w:rsidRPr="006D59B0">
        <w:rPr>
          <w:rFonts w:ascii="Times New Roman" w:hAnsi="Times New Roman"/>
          <w:sz w:val="28"/>
          <w:szCs w:val="28"/>
        </w:rPr>
        <w:t>оведение до всех сотрудников Общества их обязанностей в сфере внутреннего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контроля;</w:t>
      </w:r>
    </w:p>
    <w:p w:rsidR="006D59B0" w:rsidRPr="006D59B0" w:rsidRDefault="00C13C3A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D59B0" w:rsidRPr="006D59B0">
        <w:rPr>
          <w:rFonts w:ascii="Times New Roman" w:hAnsi="Times New Roman"/>
          <w:sz w:val="28"/>
          <w:szCs w:val="28"/>
        </w:rPr>
        <w:t>аспределение ключевых обязанностей между сотрудниками Общества (в том числе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обязанностей по одобрению и утверждению операций, учету операций, выдаче,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хранению и получению ресурсов, анализу и проверке операций);</w:t>
      </w:r>
    </w:p>
    <w:p w:rsidR="006D59B0" w:rsidRPr="006D59B0" w:rsidRDefault="00C13C3A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D59B0" w:rsidRPr="006D59B0">
        <w:rPr>
          <w:rFonts w:ascii="Times New Roman" w:hAnsi="Times New Roman"/>
          <w:sz w:val="28"/>
          <w:szCs w:val="28"/>
        </w:rPr>
        <w:t>тверждение и осуществление операций только теми лицами, которые наделены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соответствующими полномочиями;</w:t>
      </w:r>
    </w:p>
    <w:p w:rsidR="006D59B0" w:rsidRPr="006D59B0" w:rsidRDefault="00C13C3A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6D59B0" w:rsidRPr="006D59B0">
        <w:rPr>
          <w:rFonts w:ascii="Times New Roman" w:hAnsi="Times New Roman"/>
          <w:sz w:val="28"/>
          <w:szCs w:val="28"/>
        </w:rPr>
        <w:t>ные процедуры необходимые для достижения целей внутреннего контроля.</w:t>
      </w:r>
    </w:p>
    <w:p w:rsidR="006D59B0" w:rsidRDefault="00502317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317">
        <w:rPr>
          <w:rFonts w:ascii="Times New Roman" w:hAnsi="Times New Roman"/>
          <w:sz w:val="28"/>
          <w:szCs w:val="28"/>
        </w:rPr>
        <w:t>2</w:t>
      </w:r>
      <w:r w:rsidR="00C13C3A">
        <w:rPr>
          <w:rFonts w:ascii="Times New Roman" w:hAnsi="Times New Roman"/>
          <w:sz w:val="28"/>
          <w:szCs w:val="28"/>
        </w:rPr>
        <w:t>3</w:t>
      </w:r>
      <w:r w:rsidR="006D59B0" w:rsidRPr="006D59B0">
        <w:rPr>
          <w:rFonts w:ascii="Times New Roman" w:hAnsi="Times New Roman"/>
          <w:sz w:val="28"/>
          <w:szCs w:val="28"/>
        </w:rPr>
        <w:t>.</w:t>
      </w:r>
      <w:r w:rsidR="00546272">
        <w:rPr>
          <w:rFonts w:ascii="Times New Roman" w:hAnsi="Times New Roman"/>
          <w:sz w:val="28"/>
          <w:szCs w:val="28"/>
        </w:rPr>
        <w:t> </w:t>
      </w:r>
      <w:r w:rsidR="006D59B0" w:rsidRPr="006D59B0">
        <w:rPr>
          <w:rFonts w:ascii="Times New Roman" w:hAnsi="Times New Roman"/>
          <w:sz w:val="28"/>
          <w:szCs w:val="28"/>
        </w:rPr>
        <w:t>При проведении процедур внутреннего контроля применяются методы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инспектирования, наблюдения, подтверждения, пересчета, а также иные методы,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необходимые для осуществления процедур внутреннего контроля.</w:t>
      </w:r>
    </w:p>
    <w:p w:rsidR="006D59B0" w:rsidRPr="00627B40" w:rsidRDefault="00502317" w:rsidP="00791F2C">
      <w:pPr>
        <w:pStyle w:val="1"/>
        <w:jc w:val="center"/>
        <w:rPr>
          <w:rFonts w:ascii="Times New Roman" w:hAnsi="Times New Roman"/>
        </w:rPr>
      </w:pPr>
      <w:bookmarkStart w:id="7" w:name="_Toc449358769"/>
      <w:r w:rsidRPr="00791F2C">
        <w:rPr>
          <w:rFonts w:ascii="Times New Roman" w:hAnsi="Times New Roman"/>
          <w:lang w:val="en-US"/>
        </w:rPr>
        <w:t>VII</w:t>
      </w:r>
      <w:r w:rsidR="006D59B0" w:rsidRPr="00627B40">
        <w:rPr>
          <w:rFonts w:ascii="Times New Roman" w:hAnsi="Times New Roman"/>
        </w:rPr>
        <w:t>.</w:t>
      </w:r>
      <w:r w:rsidR="00546272" w:rsidRPr="00791F2C">
        <w:rPr>
          <w:rFonts w:ascii="Times New Roman" w:hAnsi="Times New Roman"/>
          <w:lang w:val="en-US"/>
        </w:rPr>
        <w:t> </w:t>
      </w:r>
      <w:r w:rsidR="00B24020" w:rsidRPr="00627B40">
        <w:rPr>
          <w:rFonts w:ascii="Times New Roman" w:hAnsi="Times New Roman"/>
        </w:rPr>
        <w:t>ЗАКЛЮЧИТЕЛЬНЫЕ ПОЛОЖЕНИЯ</w:t>
      </w:r>
      <w:bookmarkEnd w:id="7"/>
    </w:p>
    <w:p w:rsidR="006D59B0" w:rsidRPr="006D59B0" w:rsidRDefault="00502317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317">
        <w:rPr>
          <w:rFonts w:ascii="Times New Roman" w:hAnsi="Times New Roman"/>
          <w:sz w:val="28"/>
          <w:szCs w:val="28"/>
        </w:rPr>
        <w:t>2</w:t>
      </w:r>
      <w:r w:rsidR="00C13C3A">
        <w:rPr>
          <w:rFonts w:ascii="Times New Roman" w:hAnsi="Times New Roman"/>
          <w:sz w:val="28"/>
          <w:szCs w:val="28"/>
        </w:rPr>
        <w:t>4</w:t>
      </w:r>
      <w:r w:rsidR="006D59B0" w:rsidRPr="006D59B0">
        <w:rPr>
          <w:rFonts w:ascii="Times New Roman" w:hAnsi="Times New Roman"/>
          <w:sz w:val="28"/>
          <w:szCs w:val="28"/>
        </w:rPr>
        <w:t>.</w:t>
      </w:r>
      <w:r w:rsidR="00546272">
        <w:rPr>
          <w:rFonts w:ascii="Times New Roman" w:hAnsi="Times New Roman"/>
          <w:sz w:val="28"/>
          <w:szCs w:val="28"/>
        </w:rPr>
        <w:t> </w:t>
      </w:r>
      <w:r w:rsidR="00BE6E59" w:rsidRPr="00BE6E59">
        <w:rPr>
          <w:rFonts w:ascii="Times New Roman" w:hAnsi="Times New Roman"/>
          <w:sz w:val="28"/>
          <w:szCs w:val="28"/>
        </w:rPr>
        <w:t xml:space="preserve">Настоящее Положение, а также изменения и дополнения в него утверждаются </w:t>
      </w:r>
      <w:r>
        <w:rPr>
          <w:rFonts w:ascii="Times New Roman" w:hAnsi="Times New Roman"/>
          <w:sz w:val="28"/>
          <w:szCs w:val="28"/>
        </w:rPr>
        <w:t>решением общего собрания акционеров</w:t>
      </w:r>
      <w:r w:rsidR="00BE6E59" w:rsidRPr="00BE6E59">
        <w:rPr>
          <w:rFonts w:ascii="Times New Roman" w:hAnsi="Times New Roman"/>
          <w:sz w:val="28"/>
          <w:szCs w:val="28"/>
        </w:rPr>
        <w:t>.</w:t>
      </w:r>
    </w:p>
    <w:p w:rsidR="006D59B0" w:rsidRPr="006D59B0" w:rsidRDefault="00502317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317">
        <w:rPr>
          <w:rFonts w:ascii="Times New Roman" w:hAnsi="Times New Roman"/>
          <w:sz w:val="28"/>
          <w:szCs w:val="28"/>
        </w:rPr>
        <w:t>2</w:t>
      </w:r>
      <w:r w:rsidR="00C13C3A">
        <w:rPr>
          <w:rFonts w:ascii="Times New Roman" w:hAnsi="Times New Roman"/>
          <w:sz w:val="28"/>
          <w:szCs w:val="28"/>
        </w:rPr>
        <w:t>5</w:t>
      </w:r>
      <w:r w:rsidR="006D59B0" w:rsidRPr="006D59B0">
        <w:rPr>
          <w:rFonts w:ascii="Times New Roman" w:hAnsi="Times New Roman"/>
          <w:sz w:val="28"/>
          <w:szCs w:val="28"/>
        </w:rPr>
        <w:t>.</w:t>
      </w:r>
      <w:r w:rsidR="00546272">
        <w:rPr>
          <w:rFonts w:ascii="Times New Roman" w:hAnsi="Times New Roman"/>
          <w:sz w:val="28"/>
          <w:szCs w:val="28"/>
        </w:rPr>
        <w:t> </w:t>
      </w:r>
      <w:r w:rsidR="00BE6E59" w:rsidRPr="00BE6E59">
        <w:rPr>
          <w:rFonts w:ascii="Times New Roman" w:hAnsi="Times New Roman"/>
          <w:sz w:val="28"/>
          <w:szCs w:val="28"/>
        </w:rPr>
        <w:t>Дополнения и изменения в настоящее Положение вносятся по предложению членов наблюдательного совета Общества, внешнего аудитора Общества, ревизионной комиссии Общества, службы внутреннего аудита Общества, руководителя исполнительного органа Общества.</w:t>
      </w:r>
    </w:p>
    <w:p w:rsidR="000C3621" w:rsidRDefault="00502317" w:rsidP="0019677B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317">
        <w:rPr>
          <w:rFonts w:ascii="Times New Roman" w:hAnsi="Times New Roman"/>
          <w:sz w:val="28"/>
          <w:szCs w:val="28"/>
        </w:rPr>
        <w:t>2</w:t>
      </w:r>
      <w:r w:rsidR="00C13C3A">
        <w:rPr>
          <w:rFonts w:ascii="Times New Roman" w:hAnsi="Times New Roman"/>
          <w:sz w:val="28"/>
          <w:szCs w:val="28"/>
        </w:rPr>
        <w:t>6</w:t>
      </w:r>
      <w:r w:rsidR="006D59B0" w:rsidRPr="006D59B0">
        <w:rPr>
          <w:rFonts w:ascii="Times New Roman" w:hAnsi="Times New Roman"/>
          <w:sz w:val="28"/>
          <w:szCs w:val="28"/>
        </w:rPr>
        <w:t>.</w:t>
      </w:r>
      <w:r w:rsidR="00546272">
        <w:rPr>
          <w:rFonts w:ascii="Times New Roman" w:hAnsi="Times New Roman"/>
          <w:sz w:val="28"/>
          <w:szCs w:val="28"/>
        </w:rPr>
        <w:t> </w:t>
      </w:r>
      <w:r w:rsidR="006D59B0" w:rsidRPr="006D59B0">
        <w:rPr>
          <w:rFonts w:ascii="Times New Roman" w:hAnsi="Times New Roman"/>
          <w:sz w:val="28"/>
          <w:szCs w:val="28"/>
        </w:rPr>
        <w:t>Если в результате изменения законодательства и нормативных актов Р</w:t>
      </w:r>
      <w:r w:rsidR="00546272">
        <w:rPr>
          <w:rFonts w:ascii="Times New Roman" w:hAnsi="Times New Roman"/>
          <w:sz w:val="28"/>
          <w:szCs w:val="28"/>
        </w:rPr>
        <w:t xml:space="preserve">еспублики Узбекистан </w:t>
      </w:r>
      <w:r w:rsidR="006D59B0" w:rsidRPr="006D59B0">
        <w:rPr>
          <w:rFonts w:ascii="Times New Roman" w:hAnsi="Times New Roman"/>
          <w:sz w:val="28"/>
          <w:szCs w:val="28"/>
        </w:rPr>
        <w:t>отдельные статьи настоящего Положения вступают в противоречие с ними,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эти статьи утрачивают силу, и до момента внесения изменений в Положение Общество</w:t>
      </w:r>
      <w:r w:rsidR="00951223">
        <w:rPr>
          <w:rFonts w:ascii="Times New Roman" w:hAnsi="Times New Roman"/>
          <w:sz w:val="28"/>
          <w:szCs w:val="28"/>
        </w:rPr>
        <w:t xml:space="preserve"> </w:t>
      </w:r>
      <w:r w:rsidR="006D59B0" w:rsidRPr="006D59B0">
        <w:rPr>
          <w:rFonts w:ascii="Times New Roman" w:hAnsi="Times New Roman"/>
          <w:sz w:val="28"/>
          <w:szCs w:val="28"/>
        </w:rPr>
        <w:t>руководствуется законодательством и нормативным</w:t>
      </w:r>
      <w:r w:rsidR="00951223">
        <w:rPr>
          <w:rFonts w:ascii="Times New Roman" w:hAnsi="Times New Roman"/>
          <w:sz w:val="28"/>
          <w:szCs w:val="28"/>
        </w:rPr>
        <w:t xml:space="preserve">и актами </w:t>
      </w:r>
      <w:r w:rsidR="00546272" w:rsidRPr="006D59B0">
        <w:rPr>
          <w:rFonts w:ascii="Times New Roman" w:hAnsi="Times New Roman"/>
          <w:sz w:val="28"/>
          <w:szCs w:val="28"/>
        </w:rPr>
        <w:t>Р</w:t>
      </w:r>
      <w:r w:rsidR="00546272">
        <w:rPr>
          <w:rFonts w:ascii="Times New Roman" w:hAnsi="Times New Roman"/>
          <w:sz w:val="28"/>
          <w:szCs w:val="28"/>
        </w:rPr>
        <w:t>еспублики Узбекистан</w:t>
      </w:r>
      <w:r w:rsidR="00951223">
        <w:rPr>
          <w:rFonts w:ascii="Times New Roman" w:hAnsi="Times New Roman"/>
          <w:sz w:val="28"/>
          <w:szCs w:val="28"/>
        </w:rPr>
        <w:t>.</w:t>
      </w:r>
    </w:p>
    <w:p w:rsidR="00585717" w:rsidRPr="000C3621" w:rsidRDefault="00585717" w:rsidP="000C3621">
      <w:pPr>
        <w:jc w:val="center"/>
        <w:rPr>
          <w:rFonts w:ascii="Times New Roman" w:hAnsi="Times New Roman"/>
          <w:sz w:val="28"/>
          <w:szCs w:val="28"/>
        </w:rPr>
      </w:pPr>
    </w:p>
    <w:sectPr w:rsidR="00585717" w:rsidRPr="000C3621" w:rsidSect="000C3621">
      <w:headerReference w:type="default" r:id="rId8"/>
      <w:footerReference w:type="default" r:id="rId9"/>
      <w:headerReference w:type="first" r:id="rId10"/>
      <w:pgSz w:w="11906" w:h="16838"/>
      <w:pgMar w:top="966" w:right="851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B93" w:rsidRDefault="00D75B93" w:rsidP="000C3621">
      <w:pPr>
        <w:spacing w:after="0" w:line="240" w:lineRule="auto"/>
      </w:pPr>
      <w:r>
        <w:separator/>
      </w:r>
    </w:p>
  </w:endnote>
  <w:endnote w:type="continuationSeparator" w:id="0">
    <w:p w:rsidR="00D75B93" w:rsidRDefault="00D75B93" w:rsidP="000C3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Arial Unicode MS"/>
    <w:panose1 w:val="00000000000000000000"/>
    <w:charset w:val="CC"/>
    <w:family w:val="auto"/>
    <w:notTrueType/>
    <w:pitch w:val="default"/>
    <w:sig w:usb0="00000201" w:usb1="08080000" w:usb2="00000010" w:usb3="00000000" w:csb0="001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D10" w:rsidRPr="000C3621" w:rsidRDefault="00A12D10">
    <w:pPr>
      <w:pStyle w:val="a5"/>
      <w:jc w:val="center"/>
      <w:rPr>
        <w:rFonts w:ascii="Times New Roman" w:hAnsi="Times New Roman"/>
      </w:rPr>
    </w:pPr>
    <w:r w:rsidRPr="000C3621">
      <w:rPr>
        <w:rFonts w:ascii="Times New Roman" w:hAnsi="Times New Roman"/>
      </w:rPr>
      <w:fldChar w:fldCharType="begin"/>
    </w:r>
    <w:r w:rsidRPr="000C3621">
      <w:rPr>
        <w:rFonts w:ascii="Times New Roman" w:hAnsi="Times New Roman"/>
      </w:rPr>
      <w:instrText>PAGE   \* MERGEFORMAT</w:instrText>
    </w:r>
    <w:r w:rsidRPr="000C3621">
      <w:rPr>
        <w:rFonts w:ascii="Times New Roman" w:hAnsi="Times New Roman"/>
      </w:rPr>
      <w:fldChar w:fldCharType="separate"/>
    </w:r>
    <w:r w:rsidR="00871585">
      <w:rPr>
        <w:rFonts w:ascii="Times New Roman" w:hAnsi="Times New Roman"/>
        <w:noProof/>
      </w:rPr>
      <w:t>2</w:t>
    </w:r>
    <w:r w:rsidRPr="000C3621">
      <w:rPr>
        <w:rFonts w:ascii="Times New Roman" w:hAnsi="Times New Roman"/>
      </w:rPr>
      <w:fldChar w:fldCharType="end"/>
    </w:r>
  </w:p>
  <w:p w:rsidR="00A12D10" w:rsidRDefault="00A12D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B93" w:rsidRDefault="00D75B93" w:rsidP="000C3621">
      <w:pPr>
        <w:spacing w:after="0" w:line="240" w:lineRule="auto"/>
      </w:pPr>
      <w:r>
        <w:separator/>
      </w:r>
    </w:p>
  </w:footnote>
  <w:footnote w:type="continuationSeparator" w:id="0">
    <w:p w:rsidR="00D75B93" w:rsidRDefault="00D75B93" w:rsidP="000C3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DBD" w:rsidRDefault="00E86D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DBD" w:rsidRPr="00E86DBD" w:rsidRDefault="00E86DBD" w:rsidP="00E86DBD">
    <w:pPr>
      <w:pStyle w:val="a3"/>
      <w:jc w:val="right"/>
      <w:rPr>
        <w:sz w:val="20"/>
        <w:szCs w:val="20"/>
      </w:rPr>
    </w:pPr>
    <w:r w:rsidRPr="00E86DBD">
      <w:rPr>
        <w:sz w:val="20"/>
        <w:szCs w:val="20"/>
      </w:rPr>
      <w:t>ПОЛОЖЕНИЕ  О ВНУТРЕННЕМ КОНТРОЛЕ</w:t>
    </w:r>
  </w:p>
  <w:p w:rsidR="00E86DBD" w:rsidRPr="00E86DBD" w:rsidRDefault="00E86DBD" w:rsidP="00E86DBD">
    <w:pPr>
      <w:pStyle w:val="a3"/>
      <w:jc w:val="right"/>
      <w:rPr>
        <w:sz w:val="20"/>
        <w:szCs w:val="20"/>
      </w:rPr>
    </w:pPr>
    <w:r w:rsidRPr="00E86DBD">
      <w:rPr>
        <w:sz w:val="20"/>
        <w:szCs w:val="20"/>
      </w:rPr>
      <w:t>АКЦИОНЕРНОГО ОБЩЕСТВА  АО «GIDROMAXSUSQURILISH»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B0"/>
    <w:rsid w:val="000C3621"/>
    <w:rsid w:val="000F5C6B"/>
    <w:rsid w:val="001070C0"/>
    <w:rsid w:val="001251B7"/>
    <w:rsid w:val="0018355E"/>
    <w:rsid w:val="0019677B"/>
    <w:rsid w:val="001C0F14"/>
    <w:rsid w:val="00280622"/>
    <w:rsid w:val="002A7C78"/>
    <w:rsid w:val="003824BA"/>
    <w:rsid w:val="003D527D"/>
    <w:rsid w:val="00412558"/>
    <w:rsid w:val="00442D6C"/>
    <w:rsid w:val="00502317"/>
    <w:rsid w:val="00546272"/>
    <w:rsid w:val="005772F4"/>
    <w:rsid w:val="00585717"/>
    <w:rsid w:val="006260CF"/>
    <w:rsid w:val="00627B40"/>
    <w:rsid w:val="00697D74"/>
    <w:rsid w:val="006D59B0"/>
    <w:rsid w:val="00722A1B"/>
    <w:rsid w:val="00727D2E"/>
    <w:rsid w:val="0075656B"/>
    <w:rsid w:val="00764A30"/>
    <w:rsid w:val="00791F2C"/>
    <w:rsid w:val="007D4FC5"/>
    <w:rsid w:val="008103D2"/>
    <w:rsid w:val="00832E6B"/>
    <w:rsid w:val="00844319"/>
    <w:rsid w:val="00871585"/>
    <w:rsid w:val="008E0739"/>
    <w:rsid w:val="009055AC"/>
    <w:rsid w:val="00951223"/>
    <w:rsid w:val="00984940"/>
    <w:rsid w:val="009F62EE"/>
    <w:rsid w:val="00A12D10"/>
    <w:rsid w:val="00AD0364"/>
    <w:rsid w:val="00AD661E"/>
    <w:rsid w:val="00B03251"/>
    <w:rsid w:val="00B24020"/>
    <w:rsid w:val="00B81265"/>
    <w:rsid w:val="00BE6E59"/>
    <w:rsid w:val="00C13C3A"/>
    <w:rsid w:val="00C253B6"/>
    <w:rsid w:val="00C32249"/>
    <w:rsid w:val="00CA3950"/>
    <w:rsid w:val="00D2008D"/>
    <w:rsid w:val="00D75B93"/>
    <w:rsid w:val="00E4575D"/>
    <w:rsid w:val="00E86DBD"/>
    <w:rsid w:val="00EF6977"/>
    <w:rsid w:val="00F1215E"/>
    <w:rsid w:val="00F45188"/>
    <w:rsid w:val="00F5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91F2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3621"/>
  </w:style>
  <w:style w:type="paragraph" w:styleId="a5">
    <w:name w:val="footer"/>
    <w:basedOn w:val="a"/>
    <w:link w:val="a6"/>
    <w:uiPriority w:val="99"/>
    <w:unhideWhenUsed/>
    <w:rsid w:val="000C3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3621"/>
  </w:style>
  <w:style w:type="paragraph" w:styleId="2">
    <w:name w:val="toc 2"/>
    <w:basedOn w:val="a"/>
    <w:next w:val="a"/>
    <w:autoRedefine/>
    <w:uiPriority w:val="39"/>
    <w:unhideWhenUsed/>
    <w:rsid w:val="00502317"/>
    <w:pPr>
      <w:spacing w:after="100"/>
      <w:ind w:left="220"/>
    </w:pPr>
    <w:rPr>
      <w:rFonts w:eastAsia="Times New Roman"/>
      <w:lang w:eastAsia="ru-RU"/>
    </w:rPr>
  </w:style>
  <w:style w:type="character" w:styleId="a7">
    <w:name w:val="Hyperlink"/>
    <w:uiPriority w:val="99"/>
    <w:unhideWhenUsed/>
    <w:rsid w:val="00502317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791F2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8">
    <w:name w:val="TOC Heading"/>
    <w:basedOn w:val="1"/>
    <w:next w:val="a"/>
    <w:uiPriority w:val="39"/>
    <w:semiHidden/>
    <w:unhideWhenUsed/>
    <w:qFormat/>
    <w:rsid w:val="00791F2C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791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91F2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3621"/>
  </w:style>
  <w:style w:type="paragraph" w:styleId="a5">
    <w:name w:val="footer"/>
    <w:basedOn w:val="a"/>
    <w:link w:val="a6"/>
    <w:uiPriority w:val="99"/>
    <w:unhideWhenUsed/>
    <w:rsid w:val="000C3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3621"/>
  </w:style>
  <w:style w:type="paragraph" w:styleId="2">
    <w:name w:val="toc 2"/>
    <w:basedOn w:val="a"/>
    <w:next w:val="a"/>
    <w:autoRedefine/>
    <w:uiPriority w:val="39"/>
    <w:unhideWhenUsed/>
    <w:rsid w:val="00502317"/>
    <w:pPr>
      <w:spacing w:after="100"/>
      <w:ind w:left="220"/>
    </w:pPr>
    <w:rPr>
      <w:rFonts w:eastAsia="Times New Roman"/>
      <w:lang w:eastAsia="ru-RU"/>
    </w:rPr>
  </w:style>
  <w:style w:type="character" w:styleId="a7">
    <w:name w:val="Hyperlink"/>
    <w:uiPriority w:val="99"/>
    <w:unhideWhenUsed/>
    <w:rsid w:val="00502317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791F2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8">
    <w:name w:val="TOC Heading"/>
    <w:basedOn w:val="1"/>
    <w:next w:val="a"/>
    <w:uiPriority w:val="39"/>
    <w:semiHidden/>
    <w:unhideWhenUsed/>
    <w:qFormat/>
    <w:rsid w:val="00791F2C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791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B008A-ABA8-4277-9C3E-ADBF150B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2488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16643</CharactersWithSpaces>
  <SharedDoc>false</SharedDoc>
  <HLinks>
    <vt:vector size="42" baseType="variant"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_Toc449358769</vt:lpwstr>
      </vt:variant>
      <vt:variant>
        <vt:i4>1966143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_Toc449358768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_Toc449358767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_Toc449358766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_Toc449358765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_Toc449358764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_Toc449358763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Alisher E. Miraliev</dc:creator>
  <cp:lastModifiedBy>User</cp:lastModifiedBy>
  <cp:revision>4</cp:revision>
  <dcterms:created xsi:type="dcterms:W3CDTF">2016-05-25T04:28:00Z</dcterms:created>
  <dcterms:modified xsi:type="dcterms:W3CDTF">2016-07-15T05:43:00Z</dcterms:modified>
</cp:coreProperties>
</file>